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14591"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3"/>
        <w:gridCol w:w="1369"/>
        <w:gridCol w:w="990"/>
        <w:gridCol w:w="1703"/>
        <w:gridCol w:w="4856"/>
        <w:gridCol w:w="804"/>
        <w:gridCol w:w="792"/>
        <w:gridCol w:w="591"/>
        <w:gridCol w:w="583"/>
        <w:gridCol w:w="570"/>
        <w:gridCol w:w="583"/>
        <w:gridCol w:w="573"/>
        <w:gridCol w:w="604"/>
      </w:tblGrid>
      <w:tr w:rsidR="00127E59" w:rsidTr="00127E59">
        <w:trPr>
          <w:trHeight w:val="252"/>
          <w:tblHeader/>
          <w:jc w:val="center"/>
        </w:trPr>
        <w:tc>
          <w:tcPr>
            <w:tcW w:w="573" w:type="dxa"/>
            <w:vMerge w:val="restart"/>
            <w:tcBorders>
              <w:top w:val="single" w:sz="18" w:space="0" w:color="auto"/>
              <w:left w:val="single" w:sz="18" w:space="0" w:color="auto"/>
              <w:bottom w:val="single" w:sz="18" w:space="0" w:color="auto"/>
              <w:right w:val="single" w:sz="18" w:space="0" w:color="auto"/>
            </w:tcBorders>
            <w:shd w:val="clear" w:color="auto" w:fill="CDFFCD"/>
            <w:textDirection w:val="btLr"/>
            <w:vAlign w:val="center"/>
          </w:tcPr>
          <w:p w:rsidR="00127E59" w:rsidRPr="002107A6" w:rsidRDefault="00127E59" w:rsidP="00D1664B">
            <w:pPr>
              <w:ind w:left="113" w:right="113"/>
              <w:jc w:val="center"/>
              <w:rPr>
                <w:rFonts w:cs="B Nazanin"/>
                <w:b/>
                <w:bCs/>
                <w:rtl/>
              </w:rPr>
            </w:pPr>
            <w:r w:rsidRPr="002107A6">
              <w:rPr>
                <w:rFonts w:cs="B Nazanin" w:hint="cs"/>
                <w:b/>
                <w:bCs/>
                <w:rtl/>
              </w:rPr>
              <w:t>ردیف</w:t>
            </w:r>
          </w:p>
        </w:tc>
        <w:tc>
          <w:tcPr>
            <w:tcW w:w="1369" w:type="dxa"/>
            <w:vMerge w:val="restart"/>
            <w:tcBorders>
              <w:top w:val="single" w:sz="18" w:space="0" w:color="auto"/>
              <w:left w:val="single" w:sz="18" w:space="0" w:color="auto"/>
              <w:bottom w:val="single" w:sz="18" w:space="0" w:color="auto"/>
              <w:right w:val="single" w:sz="18" w:space="0" w:color="auto"/>
            </w:tcBorders>
            <w:shd w:val="clear" w:color="auto" w:fill="CDFFCD"/>
            <w:vAlign w:val="center"/>
          </w:tcPr>
          <w:p w:rsidR="00127E59" w:rsidRPr="002107A6" w:rsidRDefault="00127E59" w:rsidP="002107A6">
            <w:pPr>
              <w:jc w:val="center"/>
              <w:rPr>
                <w:rFonts w:cs="B Nazanin"/>
                <w:b/>
                <w:bCs/>
                <w:rtl/>
              </w:rPr>
            </w:pPr>
            <w:r w:rsidRPr="002107A6">
              <w:rPr>
                <w:rFonts w:cs="B Nazanin" w:hint="cs"/>
                <w:b/>
                <w:bCs/>
                <w:rtl/>
                <w:lang w:bidi="fa-IR"/>
              </w:rPr>
              <w:t>عنوان شاخص</w:t>
            </w:r>
          </w:p>
        </w:tc>
        <w:tc>
          <w:tcPr>
            <w:tcW w:w="841" w:type="dxa"/>
            <w:vMerge w:val="restart"/>
            <w:tcBorders>
              <w:top w:val="single" w:sz="18" w:space="0" w:color="auto"/>
              <w:left w:val="single" w:sz="18" w:space="0" w:color="auto"/>
              <w:bottom w:val="single" w:sz="18" w:space="0" w:color="auto"/>
            </w:tcBorders>
            <w:shd w:val="clear" w:color="auto" w:fill="CDFFCD"/>
          </w:tcPr>
          <w:p w:rsidR="00127E59" w:rsidRPr="002107A6" w:rsidRDefault="00127E59" w:rsidP="00104E3A">
            <w:pPr>
              <w:jc w:val="center"/>
              <w:rPr>
                <w:rFonts w:cs="B Nazanin"/>
                <w:b/>
                <w:bCs/>
                <w:rtl/>
              </w:rPr>
            </w:pPr>
            <w:r w:rsidRPr="002107A6">
              <w:rPr>
                <w:rFonts w:cs="B Nazanin" w:hint="cs"/>
                <w:b/>
                <w:bCs/>
                <w:rtl/>
              </w:rPr>
              <w:t xml:space="preserve">حد انتظار سال </w:t>
            </w:r>
            <w:r>
              <w:rPr>
                <w:rFonts w:cs="B Nazanin" w:hint="cs"/>
                <w:b/>
                <w:bCs/>
                <w:rtl/>
              </w:rPr>
              <w:t>1404</w:t>
            </w:r>
          </w:p>
        </w:tc>
        <w:tc>
          <w:tcPr>
            <w:tcW w:w="1711" w:type="dxa"/>
            <w:vMerge w:val="restart"/>
            <w:tcBorders>
              <w:top w:val="single" w:sz="18" w:space="0" w:color="auto"/>
              <w:bottom w:val="single" w:sz="18" w:space="0" w:color="auto"/>
              <w:right w:val="single" w:sz="18" w:space="0" w:color="auto"/>
            </w:tcBorders>
            <w:shd w:val="clear" w:color="auto" w:fill="CDFFCD"/>
            <w:vAlign w:val="center"/>
          </w:tcPr>
          <w:p w:rsidR="00127E59" w:rsidRPr="002107A6" w:rsidRDefault="00127E59" w:rsidP="002107A6">
            <w:pPr>
              <w:jc w:val="center"/>
              <w:rPr>
                <w:rFonts w:cs="B Nazanin"/>
                <w:b/>
                <w:bCs/>
                <w:rtl/>
              </w:rPr>
            </w:pPr>
            <w:r w:rsidRPr="002107A6">
              <w:rPr>
                <w:rFonts w:cs="B Nazanin" w:hint="cs"/>
                <w:b/>
                <w:bCs/>
                <w:rtl/>
              </w:rPr>
              <w:t>تعریف شاخص</w:t>
            </w:r>
          </w:p>
        </w:tc>
        <w:tc>
          <w:tcPr>
            <w:tcW w:w="4992" w:type="dxa"/>
            <w:vMerge w:val="restart"/>
            <w:tcBorders>
              <w:top w:val="single" w:sz="18" w:space="0" w:color="auto"/>
              <w:left w:val="single" w:sz="18" w:space="0" w:color="auto"/>
              <w:bottom w:val="single" w:sz="18" w:space="0" w:color="auto"/>
              <w:right w:val="single" w:sz="18" w:space="0" w:color="auto"/>
            </w:tcBorders>
            <w:shd w:val="clear" w:color="auto" w:fill="CDFFCD"/>
            <w:vAlign w:val="center"/>
          </w:tcPr>
          <w:p w:rsidR="00127E59" w:rsidRPr="002107A6" w:rsidRDefault="00127E59" w:rsidP="002107A6">
            <w:pPr>
              <w:jc w:val="center"/>
              <w:rPr>
                <w:rFonts w:cs="B Nazanin"/>
                <w:b/>
                <w:bCs/>
                <w:rtl/>
              </w:rPr>
            </w:pPr>
            <w:r w:rsidRPr="002107A6">
              <w:rPr>
                <w:rFonts w:cs="B Nazanin" w:hint="cs"/>
                <w:b/>
                <w:bCs/>
                <w:rtl/>
              </w:rPr>
              <w:t>روش محاسبه</w:t>
            </w:r>
          </w:p>
        </w:tc>
        <w:tc>
          <w:tcPr>
            <w:tcW w:w="5105" w:type="dxa"/>
            <w:gridSpan w:val="8"/>
            <w:tcBorders>
              <w:top w:val="single" w:sz="18" w:space="0" w:color="auto"/>
              <w:left w:val="single" w:sz="18" w:space="0" w:color="auto"/>
              <w:bottom w:val="single" w:sz="18" w:space="0" w:color="auto"/>
              <w:right w:val="single" w:sz="18" w:space="0" w:color="auto"/>
            </w:tcBorders>
            <w:shd w:val="clear" w:color="auto" w:fill="CDFFCD"/>
            <w:vAlign w:val="center"/>
          </w:tcPr>
          <w:p w:rsidR="00127E59" w:rsidRPr="002107A6" w:rsidRDefault="00127E59" w:rsidP="002107A6">
            <w:pPr>
              <w:jc w:val="center"/>
              <w:rPr>
                <w:rFonts w:cs="B Nazanin"/>
                <w:b/>
                <w:bCs/>
                <w:rtl/>
              </w:rPr>
            </w:pPr>
            <w:r w:rsidRPr="002107A6">
              <w:rPr>
                <w:rFonts w:cs="B Nazanin" w:hint="cs"/>
                <w:b/>
                <w:bCs/>
                <w:rtl/>
              </w:rPr>
              <w:t>شاخص های محاسبه شده</w:t>
            </w:r>
            <w:r>
              <w:rPr>
                <w:rFonts w:cs="B Nazanin" w:hint="cs"/>
                <w:b/>
                <w:bCs/>
                <w:rtl/>
              </w:rPr>
              <w:t xml:space="preserve"> </w:t>
            </w:r>
            <w:r>
              <w:rPr>
                <w:rFonts w:cs="B Nazanin"/>
                <w:b/>
                <w:bCs/>
              </w:rPr>
              <w:t xml:space="preserve"> </w:t>
            </w:r>
            <w:r>
              <w:rPr>
                <w:rFonts w:cs="B Nazanin" w:hint="cs"/>
                <w:b/>
                <w:bCs/>
                <w:rtl/>
                <w:lang w:bidi="fa-IR"/>
              </w:rPr>
              <w:t xml:space="preserve">تجمیعی می باشد </w:t>
            </w:r>
            <w:r>
              <w:rPr>
                <w:rFonts w:cs="B Nazanin" w:hint="cs"/>
                <w:b/>
                <w:bCs/>
                <w:rtl/>
              </w:rPr>
              <w:t xml:space="preserve">و تاریخ استخراج </w:t>
            </w:r>
          </w:p>
        </w:tc>
      </w:tr>
      <w:tr w:rsidR="00127E59" w:rsidTr="00127E59">
        <w:trPr>
          <w:trHeight w:val="504"/>
          <w:tblHeader/>
          <w:jc w:val="center"/>
        </w:trPr>
        <w:tc>
          <w:tcPr>
            <w:tcW w:w="573" w:type="dxa"/>
            <w:vMerge/>
            <w:tcBorders>
              <w:top w:val="single" w:sz="12" w:space="0" w:color="auto"/>
              <w:left w:val="single" w:sz="18" w:space="0" w:color="auto"/>
              <w:bottom w:val="single" w:sz="18" w:space="0" w:color="auto"/>
              <w:right w:val="single" w:sz="18" w:space="0" w:color="auto"/>
            </w:tcBorders>
            <w:shd w:val="clear" w:color="auto" w:fill="CDFFCD"/>
            <w:vAlign w:val="center"/>
          </w:tcPr>
          <w:p w:rsidR="00127E59" w:rsidRPr="002107A6" w:rsidRDefault="00127E59" w:rsidP="00C92BBC">
            <w:pPr>
              <w:jc w:val="center"/>
              <w:rPr>
                <w:rFonts w:cs="B Nazanin"/>
                <w:b/>
                <w:bCs/>
                <w:rtl/>
                <w:lang w:bidi="fa-IR"/>
              </w:rPr>
            </w:pPr>
          </w:p>
        </w:tc>
        <w:tc>
          <w:tcPr>
            <w:tcW w:w="1369" w:type="dxa"/>
            <w:vMerge/>
            <w:tcBorders>
              <w:top w:val="single" w:sz="12" w:space="0" w:color="auto"/>
              <w:left w:val="single" w:sz="18" w:space="0" w:color="auto"/>
              <w:bottom w:val="single" w:sz="18" w:space="0" w:color="auto"/>
              <w:right w:val="single" w:sz="18" w:space="0" w:color="auto"/>
            </w:tcBorders>
            <w:shd w:val="clear" w:color="auto" w:fill="CDFFCD"/>
            <w:vAlign w:val="center"/>
          </w:tcPr>
          <w:p w:rsidR="00127E59" w:rsidRPr="002107A6" w:rsidRDefault="00127E59" w:rsidP="00C92BBC">
            <w:pPr>
              <w:jc w:val="center"/>
              <w:rPr>
                <w:rFonts w:cs="B Nazanin"/>
                <w:b/>
                <w:bCs/>
                <w:rtl/>
                <w:lang w:bidi="fa-IR"/>
              </w:rPr>
            </w:pPr>
          </w:p>
        </w:tc>
        <w:tc>
          <w:tcPr>
            <w:tcW w:w="841" w:type="dxa"/>
            <w:vMerge/>
            <w:tcBorders>
              <w:top w:val="single" w:sz="4" w:space="0" w:color="auto"/>
              <w:left w:val="single" w:sz="18" w:space="0" w:color="auto"/>
              <w:bottom w:val="single" w:sz="18" w:space="0" w:color="auto"/>
            </w:tcBorders>
            <w:shd w:val="clear" w:color="auto" w:fill="CDFFCD"/>
            <w:vAlign w:val="center"/>
          </w:tcPr>
          <w:p w:rsidR="00127E59" w:rsidRPr="002107A6" w:rsidRDefault="00127E59" w:rsidP="00C92BBC">
            <w:pPr>
              <w:jc w:val="center"/>
              <w:rPr>
                <w:rFonts w:cs="B Nazanin"/>
                <w:b/>
                <w:bCs/>
                <w:rtl/>
              </w:rPr>
            </w:pPr>
          </w:p>
        </w:tc>
        <w:tc>
          <w:tcPr>
            <w:tcW w:w="1711" w:type="dxa"/>
            <w:vMerge/>
            <w:tcBorders>
              <w:top w:val="single" w:sz="12" w:space="0" w:color="auto"/>
              <w:bottom w:val="single" w:sz="18" w:space="0" w:color="auto"/>
              <w:right w:val="single" w:sz="18" w:space="0" w:color="auto"/>
            </w:tcBorders>
            <w:shd w:val="clear" w:color="auto" w:fill="CDFFCD"/>
            <w:vAlign w:val="center"/>
          </w:tcPr>
          <w:p w:rsidR="00127E59" w:rsidRPr="002107A6" w:rsidRDefault="00127E59" w:rsidP="00C92BBC">
            <w:pPr>
              <w:jc w:val="center"/>
              <w:rPr>
                <w:rFonts w:cs="B Nazanin"/>
                <w:b/>
                <w:bCs/>
                <w:rtl/>
              </w:rPr>
            </w:pPr>
          </w:p>
        </w:tc>
        <w:tc>
          <w:tcPr>
            <w:tcW w:w="4992" w:type="dxa"/>
            <w:vMerge/>
            <w:tcBorders>
              <w:top w:val="single" w:sz="12" w:space="0" w:color="auto"/>
              <w:left w:val="single" w:sz="18" w:space="0" w:color="auto"/>
              <w:bottom w:val="single" w:sz="18" w:space="0" w:color="auto"/>
              <w:right w:val="single" w:sz="18" w:space="0" w:color="auto"/>
            </w:tcBorders>
            <w:shd w:val="clear" w:color="auto" w:fill="CDFFCD"/>
            <w:vAlign w:val="center"/>
          </w:tcPr>
          <w:p w:rsidR="00127E59" w:rsidRPr="002107A6" w:rsidRDefault="00127E59" w:rsidP="00C92BBC">
            <w:pPr>
              <w:jc w:val="center"/>
              <w:rPr>
                <w:rFonts w:cs="B Nazanin"/>
                <w:b/>
                <w:bCs/>
                <w:rtl/>
              </w:rPr>
            </w:pPr>
          </w:p>
        </w:tc>
        <w:tc>
          <w:tcPr>
            <w:tcW w:w="804" w:type="dxa"/>
            <w:tcBorders>
              <w:top w:val="single" w:sz="18" w:space="0" w:color="auto"/>
              <w:left w:val="single" w:sz="18" w:space="0" w:color="auto"/>
              <w:bottom w:val="single" w:sz="18" w:space="0" w:color="auto"/>
              <w:right w:val="single" w:sz="4" w:space="0" w:color="auto"/>
            </w:tcBorders>
            <w:shd w:val="clear" w:color="auto" w:fill="CDFFCD"/>
            <w:vAlign w:val="center"/>
          </w:tcPr>
          <w:p w:rsidR="00127E59" w:rsidRDefault="00127E59" w:rsidP="00C92BBC">
            <w:pPr>
              <w:jc w:val="center"/>
              <w:rPr>
                <w:rFonts w:cs="B Nazanin"/>
                <w:b/>
                <w:bCs/>
                <w:sz w:val="20"/>
                <w:szCs w:val="20"/>
              </w:rPr>
            </w:pPr>
            <w:r>
              <w:rPr>
                <w:rFonts w:cs="B Nazanin" w:hint="cs"/>
                <w:b/>
                <w:bCs/>
                <w:sz w:val="20"/>
                <w:szCs w:val="20"/>
                <w:rtl/>
              </w:rPr>
              <w:t>سه ماهه</w:t>
            </w:r>
          </w:p>
          <w:p w:rsidR="00127E59" w:rsidRDefault="00127E59" w:rsidP="00C92BBC">
            <w:pPr>
              <w:jc w:val="center"/>
              <w:rPr>
                <w:rFonts w:cs="B Nazanin"/>
                <w:b/>
                <w:bCs/>
                <w:sz w:val="20"/>
                <w:szCs w:val="20"/>
                <w:lang w:bidi="fa-IR"/>
              </w:rPr>
            </w:pPr>
            <w:r>
              <w:rPr>
                <w:rFonts w:cs="B Nazanin" w:hint="cs"/>
                <w:b/>
                <w:bCs/>
                <w:sz w:val="20"/>
                <w:szCs w:val="20"/>
                <w:rtl/>
              </w:rPr>
              <w:t>اول1403</w:t>
            </w:r>
          </w:p>
        </w:tc>
        <w:tc>
          <w:tcPr>
            <w:tcW w:w="792" w:type="dxa"/>
            <w:tcBorders>
              <w:top w:val="single" w:sz="18" w:space="0" w:color="auto"/>
              <w:left w:val="single" w:sz="4" w:space="0" w:color="auto"/>
              <w:bottom w:val="single" w:sz="18" w:space="0" w:color="auto"/>
              <w:right w:val="single" w:sz="18" w:space="0" w:color="auto"/>
            </w:tcBorders>
            <w:shd w:val="clear" w:color="auto" w:fill="CDFFCD"/>
            <w:vAlign w:val="center"/>
          </w:tcPr>
          <w:p w:rsidR="00127E59" w:rsidRDefault="00127E59" w:rsidP="00C92BBC">
            <w:pPr>
              <w:jc w:val="center"/>
              <w:rPr>
                <w:rFonts w:cs="B Nazanin"/>
                <w:b/>
                <w:bCs/>
                <w:sz w:val="20"/>
                <w:szCs w:val="20"/>
                <w:rtl/>
              </w:rPr>
            </w:pPr>
            <w:r>
              <w:rPr>
                <w:rFonts w:cs="B Nazanin" w:hint="cs"/>
                <w:b/>
                <w:bCs/>
                <w:sz w:val="20"/>
                <w:szCs w:val="20"/>
                <w:rtl/>
              </w:rPr>
              <w:t>سه ماهه</w:t>
            </w:r>
          </w:p>
          <w:p w:rsidR="00127E59" w:rsidRDefault="00127E59" w:rsidP="00C92BBC">
            <w:pPr>
              <w:jc w:val="center"/>
              <w:rPr>
                <w:rFonts w:cs="B Nazanin"/>
                <w:b/>
                <w:bCs/>
                <w:sz w:val="20"/>
                <w:szCs w:val="20"/>
                <w:rtl/>
              </w:rPr>
            </w:pPr>
            <w:r>
              <w:rPr>
                <w:rFonts w:cs="B Nazanin" w:hint="cs"/>
                <w:b/>
                <w:bCs/>
                <w:sz w:val="20"/>
                <w:szCs w:val="20"/>
                <w:rtl/>
              </w:rPr>
              <w:t xml:space="preserve">اول1404  </w:t>
            </w:r>
          </w:p>
        </w:tc>
        <w:tc>
          <w:tcPr>
            <w:tcW w:w="592" w:type="dxa"/>
            <w:tcBorders>
              <w:top w:val="single" w:sz="18" w:space="0" w:color="auto"/>
              <w:left w:val="single" w:sz="18" w:space="0" w:color="auto"/>
              <w:bottom w:val="single" w:sz="18" w:space="0" w:color="auto"/>
              <w:right w:val="single" w:sz="4" w:space="0" w:color="auto"/>
            </w:tcBorders>
            <w:shd w:val="clear" w:color="auto" w:fill="CFFDFB"/>
            <w:vAlign w:val="center"/>
          </w:tcPr>
          <w:p w:rsidR="00127E59" w:rsidRDefault="00127E59" w:rsidP="00C92BBC">
            <w:pPr>
              <w:jc w:val="center"/>
              <w:rPr>
                <w:rFonts w:cs="B Nazanin"/>
                <w:b/>
                <w:bCs/>
                <w:sz w:val="20"/>
                <w:szCs w:val="20"/>
                <w:rtl/>
              </w:rPr>
            </w:pPr>
            <w:r>
              <w:rPr>
                <w:rFonts w:cs="B Nazanin" w:hint="cs"/>
                <w:b/>
                <w:bCs/>
                <w:sz w:val="20"/>
                <w:szCs w:val="20"/>
                <w:rtl/>
              </w:rPr>
              <w:t>شش ماهه</w:t>
            </w:r>
          </w:p>
          <w:p w:rsidR="00127E59" w:rsidRDefault="00127E59" w:rsidP="00C92BBC">
            <w:pPr>
              <w:jc w:val="center"/>
              <w:rPr>
                <w:rFonts w:cs="B Nazanin"/>
                <w:b/>
                <w:bCs/>
                <w:sz w:val="20"/>
                <w:szCs w:val="20"/>
                <w:rtl/>
                <w:lang w:bidi="fa-IR"/>
              </w:rPr>
            </w:pPr>
            <w:r>
              <w:rPr>
                <w:rFonts w:cs="B Nazanin" w:hint="cs"/>
                <w:b/>
                <w:bCs/>
                <w:sz w:val="20"/>
                <w:szCs w:val="20"/>
                <w:rtl/>
              </w:rPr>
              <w:t>1403</w:t>
            </w:r>
          </w:p>
        </w:tc>
        <w:tc>
          <w:tcPr>
            <w:tcW w:w="584" w:type="dxa"/>
            <w:tcBorders>
              <w:top w:val="single" w:sz="18" w:space="0" w:color="auto"/>
              <w:left w:val="single" w:sz="4" w:space="0" w:color="auto"/>
              <w:bottom w:val="single" w:sz="18" w:space="0" w:color="auto"/>
              <w:right w:val="single" w:sz="18" w:space="0" w:color="auto"/>
            </w:tcBorders>
            <w:shd w:val="clear" w:color="auto" w:fill="CFFDFB"/>
            <w:vAlign w:val="center"/>
          </w:tcPr>
          <w:p w:rsidR="00127E59" w:rsidRDefault="00127E59" w:rsidP="00C92BBC">
            <w:pPr>
              <w:jc w:val="center"/>
              <w:rPr>
                <w:rFonts w:cs="B Nazanin"/>
                <w:b/>
                <w:bCs/>
                <w:sz w:val="20"/>
                <w:szCs w:val="20"/>
                <w:rtl/>
              </w:rPr>
            </w:pPr>
            <w:r>
              <w:rPr>
                <w:rFonts w:cs="B Nazanin" w:hint="cs"/>
                <w:b/>
                <w:bCs/>
                <w:sz w:val="20"/>
                <w:szCs w:val="20"/>
                <w:rtl/>
              </w:rPr>
              <w:t>شش ماهه</w:t>
            </w:r>
          </w:p>
          <w:p w:rsidR="00127E59" w:rsidRDefault="00127E59" w:rsidP="00C92BBC">
            <w:pPr>
              <w:jc w:val="center"/>
              <w:rPr>
                <w:rFonts w:cs="B Nazanin"/>
                <w:b/>
                <w:bCs/>
                <w:sz w:val="20"/>
                <w:szCs w:val="20"/>
                <w:rtl/>
              </w:rPr>
            </w:pPr>
            <w:r>
              <w:rPr>
                <w:rFonts w:cs="B Nazanin" w:hint="cs"/>
                <w:b/>
                <w:bCs/>
                <w:sz w:val="20"/>
                <w:szCs w:val="20"/>
                <w:rtl/>
              </w:rPr>
              <w:t>1404</w:t>
            </w:r>
          </w:p>
        </w:tc>
        <w:tc>
          <w:tcPr>
            <w:tcW w:w="570" w:type="dxa"/>
            <w:tcBorders>
              <w:top w:val="single" w:sz="18" w:space="0" w:color="auto"/>
              <w:left w:val="single" w:sz="18" w:space="0" w:color="auto"/>
              <w:bottom w:val="single" w:sz="18" w:space="0" w:color="auto"/>
              <w:right w:val="single" w:sz="4" w:space="0" w:color="auto"/>
            </w:tcBorders>
            <w:shd w:val="clear" w:color="auto" w:fill="CDFFCD"/>
            <w:vAlign w:val="center"/>
          </w:tcPr>
          <w:p w:rsidR="00127E59" w:rsidRDefault="00127E59" w:rsidP="00C92BBC">
            <w:pPr>
              <w:jc w:val="center"/>
              <w:rPr>
                <w:rFonts w:cs="B Nazanin"/>
                <w:b/>
                <w:bCs/>
                <w:sz w:val="20"/>
                <w:szCs w:val="20"/>
                <w:rtl/>
              </w:rPr>
            </w:pPr>
            <w:r>
              <w:rPr>
                <w:rFonts w:cs="B Nazanin" w:hint="cs"/>
                <w:b/>
                <w:bCs/>
                <w:sz w:val="20"/>
                <w:szCs w:val="20"/>
                <w:rtl/>
              </w:rPr>
              <w:t>نه ماهه</w:t>
            </w:r>
          </w:p>
          <w:p w:rsidR="00127E59" w:rsidRDefault="00127E59" w:rsidP="00C92BBC">
            <w:pPr>
              <w:jc w:val="center"/>
              <w:rPr>
                <w:rFonts w:cs="B Nazanin"/>
                <w:b/>
                <w:bCs/>
                <w:sz w:val="20"/>
                <w:szCs w:val="20"/>
                <w:rtl/>
              </w:rPr>
            </w:pPr>
            <w:r>
              <w:rPr>
                <w:rFonts w:cs="B Nazanin" w:hint="cs"/>
                <w:b/>
                <w:bCs/>
                <w:sz w:val="20"/>
                <w:szCs w:val="20"/>
                <w:rtl/>
              </w:rPr>
              <w:t>1403</w:t>
            </w:r>
          </w:p>
        </w:tc>
        <w:tc>
          <w:tcPr>
            <w:tcW w:w="584" w:type="dxa"/>
            <w:tcBorders>
              <w:top w:val="single" w:sz="18" w:space="0" w:color="auto"/>
              <w:left w:val="single" w:sz="4" w:space="0" w:color="auto"/>
              <w:bottom w:val="single" w:sz="18" w:space="0" w:color="auto"/>
              <w:right w:val="single" w:sz="18" w:space="0" w:color="auto"/>
            </w:tcBorders>
            <w:shd w:val="clear" w:color="auto" w:fill="CDFFCD"/>
            <w:vAlign w:val="center"/>
          </w:tcPr>
          <w:p w:rsidR="00127E59" w:rsidRDefault="00127E59" w:rsidP="00C92BBC">
            <w:pPr>
              <w:jc w:val="center"/>
              <w:rPr>
                <w:rFonts w:cs="B Nazanin"/>
                <w:b/>
                <w:bCs/>
                <w:sz w:val="20"/>
                <w:szCs w:val="20"/>
                <w:rtl/>
              </w:rPr>
            </w:pPr>
            <w:r>
              <w:rPr>
                <w:rFonts w:cs="B Nazanin" w:hint="cs"/>
                <w:b/>
                <w:bCs/>
                <w:sz w:val="20"/>
                <w:szCs w:val="20"/>
                <w:rtl/>
              </w:rPr>
              <w:t>نه ماهه</w:t>
            </w:r>
          </w:p>
          <w:p w:rsidR="00127E59" w:rsidRDefault="00127E59" w:rsidP="00C92BBC">
            <w:pPr>
              <w:jc w:val="center"/>
              <w:rPr>
                <w:rFonts w:cs="B Nazanin"/>
                <w:b/>
                <w:bCs/>
                <w:sz w:val="20"/>
                <w:szCs w:val="20"/>
                <w:rtl/>
              </w:rPr>
            </w:pPr>
            <w:r>
              <w:rPr>
                <w:rFonts w:cs="B Nazanin" w:hint="cs"/>
                <w:b/>
                <w:bCs/>
                <w:sz w:val="20"/>
                <w:szCs w:val="20"/>
                <w:rtl/>
              </w:rPr>
              <w:t>1404</w:t>
            </w:r>
          </w:p>
        </w:tc>
        <w:tc>
          <w:tcPr>
            <w:tcW w:w="573" w:type="dxa"/>
            <w:tcBorders>
              <w:top w:val="single" w:sz="18" w:space="0" w:color="auto"/>
              <w:left w:val="single" w:sz="18" w:space="0" w:color="auto"/>
              <w:bottom w:val="single" w:sz="18" w:space="0" w:color="auto"/>
              <w:right w:val="single" w:sz="4" w:space="0" w:color="auto"/>
            </w:tcBorders>
            <w:shd w:val="clear" w:color="auto" w:fill="CFFDFB"/>
            <w:vAlign w:val="center"/>
          </w:tcPr>
          <w:p w:rsidR="00127E59" w:rsidRDefault="00127E59" w:rsidP="00C92BBC">
            <w:pPr>
              <w:jc w:val="center"/>
              <w:rPr>
                <w:rFonts w:cs="B Nazanin"/>
                <w:b/>
                <w:bCs/>
                <w:sz w:val="20"/>
                <w:szCs w:val="20"/>
                <w:rtl/>
              </w:rPr>
            </w:pPr>
            <w:r>
              <w:rPr>
                <w:rFonts w:cs="B Nazanin" w:hint="cs"/>
                <w:b/>
                <w:bCs/>
                <w:sz w:val="20"/>
                <w:szCs w:val="20"/>
                <w:rtl/>
              </w:rPr>
              <w:t>سال</w:t>
            </w:r>
          </w:p>
          <w:p w:rsidR="00127E59" w:rsidRDefault="00127E59" w:rsidP="00C92BBC">
            <w:pPr>
              <w:jc w:val="center"/>
              <w:rPr>
                <w:rFonts w:cs="B Nazanin"/>
                <w:b/>
                <w:bCs/>
                <w:sz w:val="20"/>
                <w:szCs w:val="20"/>
                <w:rtl/>
              </w:rPr>
            </w:pPr>
            <w:r>
              <w:rPr>
                <w:rFonts w:cs="B Nazanin" w:hint="cs"/>
                <w:b/>
                <w:bCs/>
                <w:sz w:val="20"/>
                <w:szCs w:val="20"/>
                <w:rtl/>
              </w:rPr>
              <w:t>1403</w:t>
            </w:r>
          </w:p>
        </w:tc>
        <w:tc>
          <w:tcPr>
            <w:tcW w:w="606" w:type="dxa"/>
            <w:tcBorders>
              <w:top w:val="single" w:sz="18" w:space="0" w:color="auto"/>
              <w:left w:val="single" w:sz="18" w:space="0" w:color="auto"/>
              <w:bottom w:val="single" w:sz="18" w:space="0" w:color="auto"/>
              <w:right w:val="single" w:sz="12" w:space="0" w:color="auto"/>
            </w:tcBorders>
            <w:shd w:val="clear" w:color="auto" w:fill="CFFDFB"/>
            <w:vAlign w:val="center"/>
          </w:tcPr>
          <w:p w:rsidR="00127E59" w:rsidRDefault="00127E59" w:rsidP="00C92BBC">
            <w:pPr>
              <w:jc w:val="center"/>
              <w:rPr>
                <w:rFonts w:cs="B Nazanin"/>
                <w:b/>
                <w:bCs/>
                <w:sz w:val="20"/>
                <w:szCs w:val="20"/>
                <w:rtl/>
              </w:rPr>
            </w:pPr>
            <w:r>
              <w:rPr>
                <w:rFonts w:cs="B Nazanin" w:hint="cs"/>
                <w:b/>
                <w:bCs/>
                <w:sz w:val="20"/>
                <w:szCs w:val="20"/>
                <w:rtl/>
              </w:rPr>
              <w:t>سال</w:t>
            </w:r>
          </w:p>
          <w:p w:rsidR="00127E59" w:rsidRDefault="00127E59" w:rsidP="00C92BBC">
            <w:pPr>
              <w:jc w:val="center"/>
              <w:rPr>
                <w:rFonts w:cs="B Nazanin"/>
                <w:b/>
                <w:bCs/>
                <w:sz w:val="20"/>
                <w:szCs w:val="20"/>
                <w:rtl/>
              </w:rPr>
            </w:pPr>
            <w:r>
              <w:rPr>
                <w:rFonts w:cs="B Nazanin" w:hint="cs"/>
                <w:b/>
                <w:bCs/>
                <w:sz w:val="20"/>
                <w:szCs w:val="20"/>
                <w:rtl/>
              </w:rPr>
              <w:t>1404</w:t>
            </w:r>
          </w:p>
        </w:tc>
      </w:tr>
      <w:tr w:rsidR="00127E59" w:rsidRPr="00927D51" w:rsidTr="002369CA">
        <w:trPr>
          <w:trHeight w:val="3645"/>
          <w:jc w:val="center"/>
        </w:trPr>
        <w:tc>
          <w:tcPr>
            <w:tcW w:w="573" w:type="dxa"/>
            <w:tcBorders>
              <w:top w:val="single" w:sz="18" w:space="0" w:color="auto"/>
              <w:left w:val="single" w:sz="18" w:space="0" w:color="auto"/>
              <w:right w:val="single" w:sz="18" w:space="0" w:color="auto"/>
            </w:tcBorders>
            <w:vAlign w:val="center"/>
          </w:tcPr>
          <w:p w:rsidR="00127E59" w:rsidRPr="00927D51" w:rsidRDefault="00127E59" w:rsidP="00072E97">
            <w:pPr>
              <w:rPr>
                <w:rFonts w:cs="B Nazanin"/>
                <w:rtl/>
              </w:rPr>
            </w:pPr>
            <w:r w:rsidRPr="00927D51">
              <w:rPr>
                <w:rFonts w:cs="B Nazanin" w:hint="cs"/>
                <w:rtl/>
              </w:rPr>
              <w:t>1</w:t>
            </w:r>
          </w:p>
        </w:tc>
        <w:tc>
          <w:tcPr>
            <w:tcW w:w="1369" w:type="dxa"/>
            <w:tcBorders>
              <w:top w:val="single" w:sz="4" w:space="0" w:color="auto"/>
              <w:left w:val="single" w:sz="18" w:space="0" w:color="auto"/>
              <w:right w:val="single" w:sz="18" w:space="0" w:color="auto"/>
            </w:tcBorders>
            <w:shd w:val="clear" w:color="auto" w:fill="auto"/>
            <w:vAlign w:val="center"/>
          </w:tcPr>
          <w:p w:rsidR="00127E59" w:rsidRPr="00570EFD" w:rsidRDefault="00127E59" w:rsidP="004E79B1">
            <w:pPr>
              <w:spacing w:line="168" w:lineRule="auto"/>
              <w:jc w:val="center"/>
              <w:rPr>
                <w:rFonts w:cs="B Nazanin"/>
                <w:b/>
                <w:bCs/>
                <w:color w:val="000000" w:themeColor="text1"/>
                <w:sz w:val="24"/>
                <w:szCs w:val="24"/>
                <w:rtl/>
                <w:lang w:bidi="fa-IR"/>
              </w:rPr>
            </w:pPr>
            <w:r w:rsidRPr="00570EFD">
              <w:rPr>
                <w:rFonts w:cs="B Nazanin" w:hint="cs"/>
                <w:b/>
                <w:bCs/>
                <w:color w:val="000000" w:themeColor="text1"/>
                <w:sz w:val="24"/>
                <w:szCs w:val="24"/>
                <w:rtl/>
                <w:lang w:bidi="fa-IR"/>
              </w:rPr>
              <w:t xml:space="preserve">پوشش غربالگری اولیه سلامت </w:t>
            </w:r>
            <w:r w:rsidRPr="00570EFD">
              <w:rPr>
                <w:rFonts w:cs="B Nazanin"/>
                <w:b/>
                <w:bCs/>
                <w:color w:val="000000" w:themeColor="text1"/>
                <w:sz w:val="24"/>
                <w:szCs w:val="24"/>
                <w:rtl/>
                <w:lang w:bidi="fa-IR"/>
              </w:rPr>
              <w:softHyphen/>
            </w:r>
            <w:r w:rsidRPr="00570EFD">
              <w:rPr>
                <w:rFonts w:cs="B Nazanin" w:hint="cs"/>
                <w:b/>
                <w:bCs/>
                <w:color w:val="000000" w:themeColor="text1"/>
                <w:sz w:val="24"/>
                <w:szCs w:val="24"/>
                <w:rtl/>
                <w:lang w:bidi="fa-IR"/>
              </w:rPr>
              <w:t>روان</w:t>
            </w:r>
          </w:p>
        </w:tc>
        <w:tc>
          <w:tcPr>
            <w:tcW w:w="841" w:type="dxa"/>
            <w:tcBorders>
              <w:top w:val="single" w:sz="4" w:space="0" w:color="auto"/>
              <w:left w:val="single" w:sz="18" w:space="0" w:color="auto"/>
              <w:right w:val="single" w:sz="4" w:space="0" w:color="auto"/>
            </w:tcBorders>
            <w:shd w:val="clear" w:color="auto" w:fill="auto"/>
            <w:vAlign w:val="center"/>
          </w:tcPr>
          <w:p w:rsidR="00127E59" w:rsidRPr="00276147" w:rsidRDefault="00127E59" w:rsidP="002369CA">
            <w:pPr>
              <w:spacing w:line="168" w:lineRule="auto"/>
              <w:jc w:val="center"/>
              <w:rPr>
                <w:rFonts w:cs="B Nazanin"/>
                <w:b/>
                <w:bCs/>
                <w:color w:val="000000" w:themeColor="text1"/>
                <w:sz w:val="24"/>
                <w:szCs w:val="24"/>
                <w:rtl/>
                <w:lang w:bidi="fa-IR"/>
              </w:rPr>
            </w:pPr>
            <w:r w:rsidRPr="00276147">
              <w:rPr>
                <w:rFonts w:cs="B Nazanin" w:hint="cs"/>
                <w:b/>
                <w:bCs/>
                <w:color w:val="000000" w:themeColor="text1"/>
                <w:sz w:val="24"/>
                <w:szCs w:val="24"/>
                <w:rtl/>
              </w:rPr>
              <w:t>100 درصد</w:t>
            </w:r>
          </w:p>
        </w:tc>
        <w:tc>
          <w:tcPr>
            <w:tcW w:w="1711" w:type="dxa"/>
            <w:tcBorders>
              <w:top w:val="single" w:sz="4" w:space="0" w:color="auto"/>
              <w:left w:val="single" w:sz="4" w:space="0" w:color="auto"/>
              <w:right w:val="single" w:sz="18" w:space="0" w:color="auto"/>
            </w:tcBorders>
            <w:shd w:val="clear" w:color="auto" w:fill="auto"/>
          </w:tcPr>
          <w:p w:rsidR="00127E59" w:rsidRPr="00276147" w:rsidRDefault="00127E59" w:rsidP="00104E3A">
            <w:pPr>
              <w:jc w:val="center"/>
              <w:rPr>
                <w:rFonts w:ascii="Tahoma" w:eastAsia="Calibri" w:hAnsi="Tahoma" w:cs="B Nazanin"/>
                <w:color w:val="000000" w:themeColor="text1"/>
                <w:sz w:val="24"/>
                <w:szCs w:val="24"/>
                <w:lang w:bidi="fa-IR"/>
              </w:rPr>
            </w:pPr>
            <w:r w:rsidRPr="00276147">
              <w:rPr>
                <w:rFonts w:cs="B Nazanin" w:hint="cs"/>
                <w:color w:val="000000" w:themeColor="text1"/>
                <w:sz w:val="24"/>
                <w:szCs w:val="24"/>
                <w:rtl/>
                <w:lang w:bidi="fa-IR"/>
              </w:rPr>
              <w:t xml:space="preserve">درصد غربالگری اولیه سلامت </w:t>
            </w:r>
            <w:r w:rsidRPr="00276147">
              <w:rPr>
                <w:rFonts w:cs="B Nazanin"/>
                <w:color w:val="000000" w:themeColor="text1"/>
                <w:sz w:val="24"/>
                <w:szCs w:val="24"/>
                <w:rtl/>
                <w:lang w:bidi="fa-IR"/>
              </w:rPr>
              <w:softHyphen/>
            </w:r>
            <w:r w:rsidRPr="00276147">
              <w:rPr>
                <w:rFonts w:cs="B Nazanin" w:hint="cs"/>
                <w:color w:val="000000" w:themeColor="text1"/>
                <w:sz w:val="24"/>
                <w:szCs w:val="24"/>
                <w:rtl/>
                <w:lang w:bidi="fa-IR"/>
              </w:rPr>
              <w:t xml:space="preserve">روان </w:t>
            </w:r>
            <w:bookmarkStart w:id="0" w:name="_Hlk104726778"/>
            <w:r w:rsidRPr="00276147">
              <w:rPr>
                <w:rFonts w:cs="B Nazanin" w:hint="cs"/>
                <w:color w:val="000000" w:themeColor="text1"/>
                <w:sz w:val="24"/>
                <w:szCs w:val="24"/>
                <w:rtl/>
                <w:lang w:bidi="fa-IR"/>
              </w:rPr>
              <w:t>در جمعیت دریافت کننده مراقبت‌های دوره‌</w:t>
            </w:r>
            <w:r w:rsidRPr="00276147">
              <w:rPr>
                <w:rFonts w:cs="B Nazanin"/>
                <w:color w:val="000000" w:themeColor="text1"/>
                <w:sz w:val="24"/>
                <w:szCs w:val="24"/>
                <w:lang w:bidi="fa-IR"/>
              </w:rPr>
              <w:softHyphen/>
            </w:r>
            <w:r w:rsidRPr="00276147">
              <w:rPr>
                <w:rFonts w:cs="B Nazanin" w:hint="cs"/>
                <w:color w:val="000000" w:themeColor="text1"/>
                <w:sz w:val="24"/>
                <w:szCs w:val="24"/>
                <w:rtl/>
                <w:lang w:bidi="fa-IR"/>
              </w:rPr>
              <w:t>ای گـروه سنی (حداقل یک مراقبت)</w:t>
            </w:r>
          </w:p>
          <w:bookmarkEnd w:id="0"/>
          <w:p w:rsidR="00127E59" w:rsidRPr="00276147" w:rsidRDefault="00127E59" w:rsidP="00104E3A">
            <w:pPr>
              <w:spacing w:line="168" w:lineRule="auto"/>
              <w:jc w:val="center"/>
              <w:rPr>
                <w:rFonts w:cs="B Nazanin"/>
                <w:color w:val="000000" w:themeColor="text1"/>
                <w:sz w:val="24"/>
                <w:szCs w:val="24"/>
                <w:rtl/>
              </w:rPr>
            </w:pPr>
          </w:p>
        </w:tc>
        <w:tc>
          <w:tcPr>
            <w:tcW w:w="4992" w:type="dxa"/>
            <w:tcBorders>
              <w:top w:val="single" w:sz="4" w:space="0" w:color="auto"/>
              <w:left w:val="single" w:sz="18" w:space="0" w:color="auto"/>
              <w:right w:val="single" w:sz="4" w:space="0" w:color="auto"/>
            </w:tcBorders>
            <w:shd w:val="clear" w:color="auto" w:fill="auto"/>
            <w:vAlign w:val="center"/>
          </w:tcPr>
          <w:p w:rsidR="00127E59" w:rsidRDefault="00127E59" w:rsidP="006A00B4">
            <w:pPr>
              <w:spacing w:line="168" w:lineRule="auto"/>
              <w:rPr>
                <w:rFonts w:cs="B Nazanin"/>
                <w:color w:val="000000" w:themeColor="text1"/>
                <w:rtl/>
              </w:rPr>
            </w:pPr>
            <w:r w:rsidRPr="001411A9">
              <w:rPr>
                <w:rFonts w:cs="B Nazanin" w:hint="cs"/>
                <w:b/>
                <w:bCs/>
                <w:color w:val="FF0000"/>
                <w:rtl/>
              </w:rPr>
              <w:t>صورت :</w:t>
            </w:r>
            <w:r w:rsidRPr="001411A9">
              <w:rPr>
                <w:rFonts w:cs="B Nazanin" w:hint="cs"/>
                <w:color w:val="FF0000"/>
                <w:rtl/>
              </w:rPr>
              <w:t xml:space="preserve"> </w:t>
            </w:r>
            <w:r>
              <w:rPr>
                <w:rFonts w:cs="B Nazanin" w:hint="cs"/>
                <w:color w:val="000000" w:themeColor="text1"/>
                <w:rtl/>
              </w:rPr>
              <w:t>مجموع  افرادی که  در بازه زمانی از سن 5 سال به بالا غربال اولیه سلامت روان شده اند</w:t>
            </w:r>
          </w:p>
          <w:p w:rsidR="00127E59" w:rsidRDefault="00127E59" w:rsidP="006A00B4">
            <w:pPr>
              <w:spacing w:line="168" w:lineRule="auto"/>
              <w:rPr>
                <w:rFonts w:cs="B Nazanin"/>
                <w:color w:val="000000" w:themeColor="text1"/>
                <w:rtl/>
              </w:rPr>
            </w:pPr>
            <w:r w:rsidRPr="001411A9">
              <w:rPr>
                <w:rFonts w:cs="B Nazanin" w:hint="cs"/>
                <w:b/>
                <w:bCs/>
                <w:color w:val="FF0000"/>
                <w:rtl/>
              </w:rPr>
              <w:t>مخرج:</w:t>
            </w:r>
            <w:r w:rsidRPr="001411A9">
              <w:rPr>
                <w:rFonts w:cs="B Nazanin" w:hint="cs"/>
                <w:color w:val="FF0000"/>
                <w:rtl/>
              </w:rPr>
              <w:t xml:space="preserve"> </w:t>
            </w:r>
            <w:r>
              <w:rPr>
                <w:rFonts w:cs="B Nazanin" w:hint="cs"/>
                <w:color w:val="000000" w:themeColor="text1"/>
                <w:rtl/>
              </w:rPr>
              <w:t>تعدادکل افراد که یکبار خدمت دریافت کرده اند درگروه های های سنی غربالکری اولیه سلامت روان در بازه زمانی جستجوشود</w:t>
            </w:r>
          </w:p>
          <w:p w:rsidR="00127E59" w:rsidRDefault="00127E59" w:rsidP="006A00B4">
            <w:pPr>
              <w:spacing w:line="168" w:lineRule="auto"/>
              <w:rPr>
                <w:rFonts w:cs="B Nazanin"/>
                <w:color w:val="000000" w:themeColor="text1"/>
                <w:rtl/>
              </w:rPr>
            </w:pPr>
            <w:r w:rsidRPr="00956BCE">
              <w:rPr>
                <w:rFonts w:cs="B Nazanin" w:hint="cs"/>
                <w:b/>
                <w:bCs/>
                <w:color w:val="000000" w:themeColor="text1"/>
                <w:rtl/>
              </w:rPr>
              <w:t>مسیر احصاء شاخص:</w:t>
            </w:r>
            <w:r>
              <w:rPr>
                <w:rFonts w:cs="B Nazanin" w:hint="cs"/>
                <w:color w:val="000000" w:themeColor="text1"/>
                <w:rtl/>
              </w:rPr>
              <w:t xml:space="preserve"> گزارش ،گزارش مراقبت ها ،گزارش مراقبت های انجام شده</w:t>
            </w:r>
          </w:p>
          <w:p w:rsidR="00127E59" w:rsidRDefault="00127E59" w:rsidP="006A00B4">
            <w:pPr>
              <w:spacing w:line="168" w:lineRule="auto"/>
              <w:rPr>
                <w:rFonts w:cs="B Nazanin"/>
                <w:color w:val="000000" w:themeColor="text1"/>
                <w:rtl/>
              </w:rPr>
            </w:pPr>
            <w:r w:rsidRPr="00956BCE">
              <w:rPr>
                <w:rFonts w:cs="B Nazanin" w:hint="cs"/>
                <w:b/>
                <w:bCs/>
                <w:color w:val="000000" w:themeColor="text1"/>
                <w:rtl/>
              </w:rPr>
              <w:t xml:space="preserve">جهت صورت </w:t>
            </w:r>
            <w:r>
              <w:rPr>
                <w:rFonts w:cs="B Nazanin" w:hint="cs"/>
                <w:b/>
                <w:bCs/>
                <w:color w:val="000000" w:themeColor="text1"/>
                <w:rtl/>
              </w:rPr>
              <w:t xml:space="preserve"> کسر</w:t>
            </w:r>
            <w:r>
              <w:rPr>
                <w:rFonts w:cs="B Nazanin" w:hint="cs"/>
                <w:color w:val="000000" w:themeColor="text1"/>
                <w:rtl/>
              </w:rPr>
              <w:t>در داشبورد مراقبت ها کلمه (روان و سالمند)  در 5 آیتم ذیل  همزمان جستجو  شود:</w:t>
            </w:r>
          </w:p>
          <w:p w:rsidR="00127E59" w:rsidRDefault="00127E59" w:rsidP="006A00B4">
            <w:pPr>
              <w:pStyle w:val="ListParagraph"/>
              <w:numPr>
                <w:ilvl w:val="0"/>
                <w:numId w:val="4"/>
              </w:numPr>
              <w:spacing w:line="168" w:lineRule="auto"/>
              <w:rPr>
                <w:rFonts w:cs="B Nazanin"/>
                <w:color w:val="000000" w:themeColor="text1"/>
              </w:rPr>
            </w:pPr>
            <w:r>
              <w:rPr>
                <w:rFonts w:cs="B Nazanin" w:hint="cs"/>
                <w:color w:val="000000" w:themeColor="text1"/>
                <w:rtl/>
              </w:rPr>
              <w:t>ارزیابی سلامت روان میانسالان غیرپزشک</w:t>
            </w:r>
          </w:p>
          <w:p w:rsidR="00127E59" w:rsidRDefault="00127E59" w:rsidP="006A00B4">
            <w:pPr>
              <w:pStyle w:val="ListParagraph"/>
              <w:numPr>
                <w:ilvl w:val="0"/>
                <w:numId w:val="4"/>
              </w:numPr>
              <w:spacing w:line="168" w:lineRule="auto"/>
              <w:rPr>
                <w:rFonts w:cs="B Nazanin"/>
                <w:color w:val="000000" w:themeColor="text1"/>
              </w:rPr>
            </w:pPr>
            <w:r>
              <w:rPr>
                <w:rFonts w:cs="B Nazanin" w:hint="cs"/>
                <w:color w:val="000000" w:themeColor="text1"/>
                <w:rtl/>
              </w:rPr>
              <w:t>ارزیابی سلامت روان در 29-18 غیر پزشک</w:t>
            </w:r>
          </w:p>
          <w:p w:rsidR="00127E59" w:rsidRDefault="00127E59" w:rsidP="006A00B4">
            <w:pPr>
              <w:pStyle w:val="ListParagraph"/>
              <w:numPr>
                <w:ilvl w:val="0"/>
                <w:numId w:val="4"/>
              </w:numPr>
              <w:spacing w:line="168" w:lineRule="auto"/>
              <w:rPr>
                <w:rFonts w:cs="B Nazanin"/>
                <w:color w:val="000000" w:themeColor="text1"/>
              </w:rPr>
            </w:pPr>
            <w:r>
              <w:rPr>
                <w:rFonts w:cs="B Nazanin" w:hint="cs"/>
                <w:color w:val="000000" w:themeColor="text1"/>
                <w:rtl/>
              </w:rPr>
              <w:t>ارزیابی سلامت روان در 15-5 سال غیر پزشک</w:t>
            </w:r>
          </w:p>
          <w:p w:rsidR="00127E59" w:rsidRDefault="00127E59" w:rsidP="006A00B4">
            <w:pPr>
              <w:pStyle w:val="ListParagraph"/>
              <w:numPr>
                <w:ilvl w:val="0"/>
                <w:numId w:val="4"/>
              </w:numPr>
              <w:spacing w:line="168" w:lineRule="auto"/>
              <w:rPr>
                <w:rFonts w:cs="B Nazanin"/>
                <w:color w:val="000000" w:themeColor="text1"/>
              </w:rPr>
            </w:pPr>
            <w:r>
              <w:rPr>
                <w:rFonts w:cs="B Nazanin" w:hint="cs"/>
                <w:color w:val="000000" w:themeColor="text1"/>
                <w:rtl/>
              </w:rPr>
              <w:t>ارزیابی سلامت روان بالای 15 سال غیر پزشک</w:t>
            </w:r>
          </w:p>
          <w:p w:rsidR="00127E59" w:rsidRPr="00F96B8C" w:rsidRDefault="00127E59" w:rsidP="006A00B4">
            <w:pPr>
              <w:pStyle w:val="ListParagraph"/>
              <w:numPr>
                <w:ilvl w:val="0"/>
                <w:numId w:val="4"/>
              </w:numPr>
              <w:spacing w:line="168" w:lineRule="auto"/>
              <w:rPr>
                <w:rFonts w:cs="B Nazanin"/>
                <w:color w:val="000000" w:themeColor="text1"/>
                <w:rtl/>
              </w:rPr>
            </w:pPr>
            <w:r>
              <w:rPr>
                <w:rFonts w:cs="B Nazanin" w:hint="cs"/>
                <w:color w:val="000000" w:themeColor="text1"/>
                <w:rtl/>
              </w:rPr>
              <w:t>غربالگری افسردگی سالمند (60سال و بالاتر )غیر پزشک</w:t>
            </w:r>
          </w:p>
          <w:p w:rsidR="00127E59" w:rsidRDefault="00127E59" w:rsidP="006A00B4">
            <w:pPr>
              <w:spacing w:line="168" w:lineRule="auto"/>
              <w:rPr>
                <w:rFonts w:cs="B Nazanin"/>
                <w:color w:val="000000" w:themeColor="text1"/>
                <w:rtl/>
              </w:rPr>
            </w:pPr>
            <w:r w:rsidRPr="00956BCE">
              <w:rPr>
                <w:rFonts w:cs="B Nazanin" w:hint="cs"/>
                <w:b/>
                <w:bCs/>
                <w:color w:val="000000" w:themeColor="text1"/>
                <w:rtl/>
              </w:rPr>
              <w:t>جهت مخرج کسر</w:t>
            </w:r>
            <w:r>
              <w:rPr>
                <w:rFonts w:cs="B Nazanin" w:hint="cs"/>
                <w:color w:val="000000" w:themeColor="text1"/>
                <w:rtl/>
              </w:rPr>
              <w:t xml:space="preserve"> : تعدادکل افراد که یکبار خدمت دریافت کرده اند درگروه های های سنی غربالکری اولیه سلامت روان در بازه زمانی جستجوشود</w:t>
            </w:r>
          </w:p>
          <w:p w:rsidR="00127E59" w:rsidRPr="008161C2" w:rsidRDefault="00127E59" w:rsidP="006A00B4">
            <w:pPr>
              <w:spacing w:line="168" w:lineRule="auto"/>
              <w:rPr>
                <w:rFonts w:cs="B Nazanin"/>
                <w:color w:val="000000" w:themeColor="text1"/>
                <w:rtl/>
              </w:rPr>
            </w:pPr>
          </w:p>
        </w:tc>
        <w:tc>
          <w:tcPr>
            <w:tcW w:w="804" w:type="dxa"/>
            <w:tcBorders>
              <w:top w:val="single" w:sz="18" w:space="0" w:color="auto"/>
              <w:left w:val="single" w:sz="18" w:space="0" w:color="auto"/>
            </w:tcBorders>
          </w:tcPr>
          <w:p w:rsidR="00127E59" w:rsidRPr="00927D51" w:rsidRDefault="00127E59" w:rsidP="00072E97">
            <w:pPr>
              <w:rPr>
                <w:rFonts w:cs="B Nazanin"/>
                <w:rtl/>
              </w:rPr>
            </w:pPr>
          </w:p>
        </w:tc>
        <w:tc>
          <w:tcPr>
            <w:tcW w:w="792" w:type="dxa"/>
            <w:tcBorders>
              <w:top w:val="single" w:sz="18" w:space="0" w:color="auto"/>
              <w:right w:val="single" w:sz="18" w:space="0" w:color="auto"/>
            </w:tcBorders>
          </w:tcPr>
          <w:p w:rsidR="00127E59" w:rsidRPr="00927D51" w:rsidRDefault="00127E59" w:rsidP="00072E97">
            <w:pPr>
              <w:rPr>
                <w:rFonts w:cs="B Nazanin"/>
                <w:rtl/>
              </w:rPr>
            </w:pPr>
          </w:p>
        </w:tc>
        <w:tc>
          <w:tcPr>
            <w:tcW w:w="592" w:type="dxa"/>
            <w:tcBorders>
              <w:top w:val="single" w:sz="18" w:space="0" w:color="auto"/>
              <w:left w:val="single" w:sz="18" w:space="0" w:color="auto"/>
            </w:tcBorders>
          </w:tcPr>
          <w:p w:rsidR="00127E59" w:rsidRPr="00927D51" w:rsidRDefault="00127E59" w:rsidP="00072E97">
            <w:pPr>
              <w:rPr>
                <w:rFonts w:cs="B Nazanin"/>
                <w:rtl/>
              </w:rPr>
            </w:pPr>
          </w:p>
        </w:tc>
        <w:tc>
          <w:tcPr>
            <w:tcW w:w="584" w:type="dxa"/>
            <w:tcBorders>
              <w:top w:val="single" w:sz="18" w:space="0" w:color="auto"/>
              <w:right w:val="single" w:sz="18" w:space="0" w:color="auto"/>
            </w:tcBorders>
          </w:tcPr>
          <w:p w:rsidR="00127E59" w:rsidRPr="00927D51" w:rsidRDefault="00127E59" w:rsidP="00072E97">
            <w:pPr>
              <w:rPr>
                <w:rFonts w:cs="B Nazanin"/>
                <w:rtl/>
              </w:rPr>
            </w:pPr>
          </w:p>
        </w:tc>
        <w:tc>
          <w:tcPr>
            <w:tcW w:w="570" w:type="dxa"/>
            <w:tcBorders>
              <w:top w:val="single" w:sz="18" w:space="0" w:color="auto"/>
              <w:left w:val="single" w:sz="18" w:space="0" w:color="auto"/>
            </w:tcBorders>
          </w:tcPr>
          <w:p w:rsidR="00127E59" w:rsidRPr="00927D51" w:rsidRDefault="00127E59" w:rsidP="00072E97">
            <w:pPr>
              <w:rPr>
                <w:rFonts w:cs="B Nazanin"/>
                <w:rtl/>
              </w:rPr>
            </w:pPr>
          </w:p>
        </w:tc>
        <w:tc>
          <w:tcPr>
            <w:tcW w:w="584" w:type="dxa"/>
            <w:tcBorders>
              <w:top w:val="single" w:sz="18" w:space="0" w:color="auto"/>
              <w:right w:val="single" w:sz="18" w:space="0" w:color="auto"/>
            </w:tcBorders>
          </w:tcPr>
          <w:p w:rsidR="00127E59" w:rsidRPr="00927D51" w:rsidRDefault="00127E59" w:rsidP="00072E97">
            <w:pPr>
              <w:rPr>
                <w:rFonts w:cs="B Nazanin"/>
                <w:rtl/>
              </w:rPr>
            </w:pPr>
          </w:p>
        </w:tc>
        <w:tc>
          <w:tcPr>
            <w:tcW w:w="573" w:type="dxa"/>
            <w:tcBorders>
              <w:top w:val="single" w:sz="18" w:space="0" w:color="auto"/>
              <w:left w:val="single" w:sz="18" w:space="0" w:color="auto"/>
            </w:tcBorders>
          </w:tcPr>
          <w:p w:rsidR="00127E59" w:rsidRPr="00927D51" w:rsidRDefault="00127E59" w:rsidP="00072E97">
            <w:pPr>
              <w:rPr>
                <w:rFonts w:cs="B Nazanin"/>
                <w:rtl/>
              </w:rPr>
            </w:pPr>
          </w:p>
        </w:tc>
        <w:tc>
          <w:tcPr>
            <w:tcW w:w="606" w:type="dxa"/>
            <w:tcBorders>
              <w:top w:val="single" w:sz="18" w:space="0" w:color="auto"/>
              <w:right w:val="single" w:sz="18" w:space="0" w:color="auto"/>
            </w:tcBorders>
          </w:tcPr>
          <w:p w:rsidR="00127E59" w:rsidRPr="00927D51" w:rsidRDefault="00127E59" w:rsidP="00072E97">
            <w:pPr>
              <w:rPr>
                <w:rFonts w:cs="B Nazanin"/>
                <w:rtl/>
              </w:rPr>
            </w:pPr>
          </w:p>
        </w:tc>
      </w:tr>
      <w:tr w:rsidR="00127E59" w:rsidRPr="00927D51" w:rsidTr="002369CA">
        <w:trPr>
          <w:trHeight w:val="237"/>
          <w:jc w:val="center"/>
        </w:trPr>
        <w:tc>
          <w:tcPr>
            <w:tcW w:w="573" w:type="dxa"/>
            <w:tcBorders>
              <w:left w:val="single" w:sz="18" w:space="0" w:color="auto"/>
              <w:right w:val="single" w:sz="18" w:space="0" w:color="auto"/>
            </w:tcBorders>
            <w:vAlign w:val="center"/>
          </w:tcPr>
          <w:p w:rsidR="00127E59" w:rsidRPr="00927D51" w:rsidRDefault="00127E59" w:rsidP="00072E97">
            <w:pPr>
              <w:rPr>
                <w:rFonts w:cs="B Nazanin"/>
                <w:rtl/>
              </w:rPr>
            </w:pPr>
            <w:r w:rsidRPr="00927D51">
              <w:rPr>
                <w:rFonts w:cs="B Nazanin" w:hint="cs"/>
                <w:rtl/>
              </w:rPr>
              <w:t>2</w:t>
            </w:r>
          </w:p>
        </w:tc>
        <w:tc>
          <w:tcPr>
            <w:tcW w:w="1369" w:type="dxa"/>
            <w:tcBorders>
              <w:left w:val="single" w:sz="18" w:space="0" w:color="auto"/>
              <w:right w:val="single" w:sz="18" w:space="0" w:color="auto"/>
            </w:tcBorders>
            <w:shd w:val="clear" w:color="auto" w:fill="auto"/>
            <w:vAlign w:val="center"/>
          </w:tcPr>
          <w:p w:rsidR="00127E59" w:rsidRPr="00570EFD" w:rsidRDefault="00127E59" w:rsidP="004E79B1">
            <w:pPr>
              <w:spacing w:line="168" w:lineRule="auto"/>
              <w:jc w:val="center"/>
              <w:rPr>
                <w:rFonts w:cs="B Nazanin"/>
                <w:b/>
                <w:bCs/>
                <w:color w:val="000000" w:themeColor="text1"/>
                <w:sz w:val="24"/>
                <w:szCs w:val="24"/>
                <w:rtl/>
                <w:lang w:bidi="fa-IR"/>
              </w:rPr>
            </w:pPr>
            <w:r w:rsidRPr="00570EFD">
              <w:rPr>
                <w:rFonts w:cs="B Nazanin" w:hint="cs"/>
                <w:b/>
                <w:bCs/>
                <w:color w:val="000000" w:themeColor="text1"/>
                <w:sz w:val="24"/>
                <w:szCs w:val="24"/>
                <w:rtl/>
                <w:lang w:bidi="fa-IR"/>
              </w:rPr>
              <w:t>شناسایی غربال مثبت سلامت روان</w:t>
            </w:r>
          </w:p>
        </w:tc>
        <w:tc>
          <w:tcPr>
            <w:tcW w:w="841" w:type="dxa"/>
            <w:tcBorders>
              <w:left w:val="single" w:sz="18" w:space="0" w:color="auto"/>
              <w:right w:val="single" w:sz="4" w:space="0" w:color="auto"/>
            </w:tcBorders>
            <w:shd w:val="clear" w:color="auto" w:fill="auto"/>
            <w:vAlign w:val="center"/>
          </w:tcPr>
          <w:p w:rsidR="00127E59" w:rsidRPr="00276147" w:rsidRDefault="00127E59" w:rsidP="002369CA">
            <w:pPr>
              <w:spacing w:line="168" w:lineRule="auto"/>
              <w:jc w:val="center"/>
              <w:rPr>
                <w:rFonts w:cs="B Nazanin"/>
                <w:b/>
                <w:bCs/>
                <w:color w:val="000000" w:themeColor="text1"/>
                <w:sz w:val="24"/>
                <w:szCs w:val="24"/>
                <w:rtl/>
              </w:rPr>
            </w:pPr>
            <w:r w:rsidRPr="00276147">
              <w:rPr>
                <w:rFonts w:cs="B Nazanin" w:hint="cs"/>
                <w:b/>
                <w:bCs/>
                <w:color w:val="000000" w:themeColor="text1"/>
                <w:sz w:val="24"/>
                <w:szCs w:val="24"/>
                <w:rtl/>
              </w:rPr>
              <w:t>12 درصد</w:t>
            </w:r>
          </w:p>
        </w:tc>
        <w:tc>
          <w:tcPr>
            <w:tcW w:w="1711" w:type="dxa"/>
            <w:tcBorders>
              <w:left w:val="single" w:sz="4" w:space="0" w:color="auto"/>
              <w:right w:val="single" w:sz="18" w:space="0" w:color="auto"/>
            </w:tcBorders>
            <w:shd w:val="clear" w:color="auto" w:fill="auto"/>
          </w:tcPr>
          <w:p w:rsidR="00127E59" w:rsidRPr="00276147" w:rsidRDefault="00127E59" w:rsidP="00104E3A">
            <w:pPr>
              <w:spacing w:line="168" w:lineRule="auto"/>
              <w:jc w:val="center"/>
              <w:rPr>
                <w:rFonts w:cs="B Nazanin"/>
                <w:color w:val="000000" w:themeColor="text1"/>
                <w:sz w:val="24"/>
                <w:szCs w:val="24"/>
                <w:rtl/>
              </w:rPr>
            </w:pPr>
            <w:r w:rsidRPr="00276147">
              <w:rPr>
                <w:rFonts w:cs="B Nazanin" w:hint="cs"/>
                <w:color w:val="000000" w:themeColor="text1"/>
                <w:sz w:val="24"/>
                <w:szCs w:val="24"/>
                <w:rtl/>
                <w:lang w:bidi="fa-IR"/>
              </w:rPr>
              <w:t>درصد موارد غربال مثبت سلامت روان از جمعیت غربال شده طی یک سال به تفکیک گروه سنی و مادر باردار</w:t>
            </w:r>
          </w:p>
        </w:tc>
        <w:tc>
          <w:tcPr>
            <w:tcW w:w="4992" w:type="dxa"/>
            <w:tcBorders>
              <w:left w:val="single" w:sz="18" w:space="0" w:color="auto"/>
              <w:right w:val="single" w:sz="4" w:space="0" w:color="auto"/>
            </w:tcBorders>
            <w:shd w:val="clear" w:color="auto" w:fill="auto"/>
            <w:vAlign w:val="center"/>
          </w:tcPr>
          <w:p w:rsidR="00127E59" w:rsidRPr="008161C2" w:rsidRDefault="00127E59" w:rsidP="006A00B4">
            <w:pPr>
              <w:spacing w:line="168" w:lineRule="auto"/>
              <w:rPr>
                <w:rFonts w:cs="B Nazanin"/>
                <w:color w:val="000000" w:themeColor="text1"/>
                <w:rtl/>
              </w:rPr>
            </w:pPr>
            <w:r w:rsidRPr="001411A9">
              <w:rPr>
                <w:rFonts w:cs="B Nazanin" w:hint="cs"/>
                <w:b/>
                <w:bCs/>
                <w:color w:val="FF0000"/>
                <w:rtl/>
              </w:rPr>
              <w:t>صورت</w:t>
            </w:r>
            <w:r w:rsidRPr="00956BCE">
              <w:rPr>
                <w:rFonts w:cs="B Nazanin" w:hint="cs"/>
                <w:b/>
                <w:bCs/>
                <w:color w:val="000000" w:themeColor="text1"/>
                <w:rtl/>
              </w:rPr>
              <w:t xml:space="preserve"> :</w:t>
            </w:r>
            <w:r w:rsidRPr="008161C2">
              <w:rPr>
                <w:rFonts w:cs="B Nazanin" w:hint="cs"/>
                <w:color w:val="000000" w:themeColor="text1"/>
                <w:rtl/>
              </w:rPr>
              <w:t xml:space="preserve"> جمع غربال مثبت سلامت روان</w:t>
            </w:r>
          </w:p>
          <w:p w:rsidR="00127E59" w:rsidRPr="008161C2" w:rsidRDefault="00127E59" w:rsidP="006A00B4">
            <w:pPr>
              <w:spacing w:line="168" w:lineRule="auto"/>
              <w:rPr>
                <w:rFonts w:cs="B Nazanin"/>
                <w:color w:val="000000" w:themeColor="text1"/>
                <w:rtl/>
              </w:rPr>
            </w:pPr>
            <w:r w:rsidRPr="001411A9">
              <w:rPr>
                <w:rFonts w:cs="B Nazanin" w:hint="cs"/>
                <w:b/>
                <w:bCs/>
                <w:color w:val="FF0000"/>
                <w:rtl/>
              </w:rPr>
              <w:t>مخرج</w:t>
            </w:r>
            <w:r w:rsidRPr="00956BCE">
              <w:rPr>
                <w:rFonts w:cs="B Nazanin" w:hint="cs"/>
                <w:b/>
                <w:bCs/>
                <w:color w:val="000000" w:themeColor="text1"/>
                <w:rtl/>
              </w:rPr>
              <w:t xml:space="preserve"> :</w:t>
            </w:r>
            <w:r w:rsidRPr="008161C2">
              <w:rPr>
                <w:rFonts w:cs="B Nazanin" w:hint="cs"/>
                <w:color w:val="000000" w:themeColor="text1"/>
                <w:rtl/>
              </w:rPr>
              <w:t xml:space="preserve"> </w:t>
            </w:r>
            <w:r>
              <w:rPr>
                <w:rFonts w:cs="B Nazanin" w:hint="cs"/>
                <w:color w:val="000000" w:themeColor="text1"/>
                <w:rtl/>
              </w:rPr>
              <w:t xml:space="preserve"> </w:t>
            </w:r>
            <w:r w:rsidRPr="008161C2">
              <w:rPr>
                <w:rFonts w:cs="B Nazanin" w:hint="cs"/>
                <w:color w:val="000000" w:themeColor="text1"/>
                <w:rtl/>
              </w:rPr>
              <w:t xml:space="preserve">مجموع غربال های مثبت و منفی سلامت روان </w:t>
            </w:r>
          </w:p>
          <w:p w:rsidR="00127E59" w:rsidRDefault="00127E59" w:rsidP="006A00B4">
            <w:pPr>
              <w:spacing w:line="168" w:lineRule="auto"/>
              <w:rPr>
                <w:rFonts w:cs="B Nazanin"/>
                <w:b/>
                <w:bCs/>
                <w:color w:val="000000" w:themeColor="text1"/>
                <w:rtl/>
              </w:rPr>
            </w:pPr>
            <w:r w:rsidRPr="00956BCE">
              <w:rPr>
                <w:rFonts w:cs="B Nazanin" w:hint="cs"/>
                <w:b/>
                <w:bCs/>
                <w:color w:val="000000" w:themeColor="text1"/>
                <w:rtl/>
              </w:rPr>
              <w:t>مسیر احصاء شاخص:</w:t>
            </w:r>
          </w:p>
          <w:p w:rsidR="00127E59" w:rsidRDefault="00127E59" w:rsidP="006A00B4">
            <w:pPr>
              <w:spacing w:line="168" w:lineRule="auto"/>
              <w:rPr>
                <w:rFonts w:cs="B Nazanin"/>
                <w:color w:val="000000" w:themeColor="text1"/>
                <w:rtl/>
              </w:rPr>
            </w:pPr>
            <w:r>
              <w:rPr>
                <w:rFonts w:cs="B Nazanin" w:hint="cs"/>
                <w:b/>
                <w:bCs/>
                <w:color w:val="000000" w:themeColor="text1"/>
                <w:rtl/>
              </w:rPr>
              <w:t>جهت صورت کسر:</w:t>
            </w:r>
            <w:r w:rsidRPr="008161C2">
              <w:rPr>
                <w:rFonts w:cs="B Nazanin" w:hint="cs"/>
                <w:color w:val="000000" w:themeColor="text1"/>
                <w:rtl/>
              </w:rPr>
              <w:t>گزارش،گزارش مراقبت ها ،گزارش تشخیص ها  در داشبورد مراقبت ها کلمه ( روان ) تایپ شود در تمامی گروه های سنی و سالمندان جستجو شودتعداد موارد غربال مثبت جهت صورت احصاء شود</w:t>
            </w:r>
          </w:p>
          <w:p w:rsidR="00127E59" w:rsidRDefault="00127E59" w:rsidP="006A00B4">
            <w:pPr>
              <w:spacing w:line="168" w:lineRule="auto"/>
              <w:rPr>
                <w:rFonts w:cs="B Nazanin"/>
                <w:color w:val="000000" w:themeColor="text1"/>
                <w:rtl/>
              </w:rPr>
            </w:pPr>
          </w:p>
          <w:p w:rsidR="00127E59" w:rsidRPr="008161C2" w:rsidRDefault="00127E59" w:rsidP="00B71728">
            <w:pPr>
              <w:spacing w:line="168" w:lineRule="auto"/>
              <w:rPr>
                <w:rFonts w:cs="B Nazanin"/>
                <w:color w:val="000000" w:themeColor="text1"/>
                <w:rtl/>
              </w:rPr>
            </w:pPr>
            <w:r w:rsidRPr="00956BCE">
              <w:rPr>
                <w:rFonts w:cs="B Nazanin" w:hint="cs"/>
                <w:b/>
                <w:bCs/>
                <w:color w:val="000000" w:themeColor="text1"/>
                <w:rtl/>
              </w:rPr>
              <w:t>جهت مخرج کسر</w:t>
            </w:r>
            <w:r>
              <w:rPr>
                <w:rFonts w:cs="B Nazanin" w:hint="cs"/>
                <w:color w:val="000000" w:themeColor="text1"/>
                <w:rtl/>
              </w:rPr>
              <w:t xml:space="preserve"> : </w:t>
            </w:r>
            <w:r w:rsidRPr="008161C2">
              <w:rPr>
                <w:rFonts w:cs="B Nazanin" w:hint="cs"/>
                <w:color w:val="000000" w:themeColor="text1"/>
                <w:rtl/>
              </w:rPr>
              <w:t>مجموع غربال های مثبت و منفی سلامت روان</w:t>
            </w:r>
          </w:p>
        </w:tc>
        <w:tc>
          <w:tcPr>
            <w:tcW w:w="804" w:type="dxa"/>
            <w:tcBorders>
              <w:left w:val="single" w:sz="18" w:space="0" w:color="auto"/>
            </w:tcBorders>
          </w:tcPr>
          <w:p w:rsidR="00127E59" w:rsidRPr="00927D51" w:rsidRDefault="00127E59" w:rsidP="00072E97">
            <w:pPr>
              <w:rPr>
                <w:rFonts w:cs="B Nazanin"/>
                <w:rtl/>
              </w:rPr>
            </w:pPr>
          </w:p>
        </w:tc>
        <w:tc>
          <w:tcPr>
            <w:tcW w:w="792" w:type="dxa"/>
            <w:tcBorders>
              <w:right w:val="single" w:sz="18" w:space="0" w:color="auto"/>
            </w:tcBorders>
          </w:tcPr>
          <w:p w:rsidR="00127E59" w:rsidRPr="00927D51" w:rsidRDefault="00127E59" w:rsidP="00072E97">
            <w:pPr>
              <w:rPr>
                <w:rFonts w:cs="B Nazanin"/>
                <w:rtl/>
              </w:rPr>
            </w:pPr>
          </w:p>
        </w:tc>
        <w:tc>
          <w:tcPr>
            <w:tcW w:w="592" w:type="dxa"/>
            <w:tcBorders>
              <w:left w:val="single" w:sz="18" w:space="0" w:color="auto"/>
            </w:tcBorders>
          </w:tcPr>
          <w:p w:rsidR="00127E59" w:rsidRPr="00927D51" w:rsidRDefault="00127E59" w:rsidP="00072E97">
            <w:pPr>
              <w:rPr>
                <w:rFonts w:cs="B Nazanin"/>
                <w:rtl/>
              </w:rPr>
            </w:pPr>
          </w:p>
        </w:tc>
        <w:tc>
          <w:tcPr>
            <w:tcW w:w="584" w:type="dxa"/>
            <w:tcBorders>
              <w:right w:val="single" w:sz="18" w:space="0" w:color="auto"/>
            </w:tcBorders>
          </w:tcPr>
          <w:p w:rsidR="00127E59" w:rsidRPr="00927D51" w:rsidRDefault="00127E59" w:rsidP="00072E97">
            <w:pPr>
              <w:rPr>
                <w:rFonts w:cs="B Nazanin"/>
                <w:rtl/>
              </w:rPr>
            </w:pPr>
          </w:p>
        </w:tc>
        <w:tc>
          <w:tcPr>
            <w:tcW w:w="570" w:type="dxa"/>
            <w:tcBorders>
              <w:left w:val="single" w:sz="18" w:space="0" w:color="auto"/>
            </w:tcBorders>
          </w:tcPr>
          <w:p w:rsidR="00127E59" w:rsidRPr="00927D51" w:rsidRDefault="00127E59" w:rsidP="00072E97">
            <w:pPr>
              <w:rPr>
                <w:rFonts w:cs="B Nazanin"/>
                <w:rtl/>
              </w:rPr>
            </w:pPr>
          </w:p>
        </w:tc>
        <w:tc>
          <w:tcPr>
            <w:tcW w:w="584" w:type="dxa"/>
            <w:tcBorders>
              <w:right w:val="single" w:sz="18" w:space="0" w:color="auto"/>
            </w:tcBorders>
          </w:tcPr>
          <w:p w:rsidR="00127E59" w:rsidRPr="00927D51" w:rsidRDefault="00127E59" w:rsidP="00072E97">
            <w:pPr>
              <w:rPr>
                <w:rFonts w:cs="B Nazanin"/>
                <w:rtl/>
              </w:rPr>
            </w:pPr>
          </w:p>
        </w:tc>
        <w:tc>
          <w:tcPr>
            <w:tcW w:w="573" w:type="dxa"/>
            <w:tcBorders>
              <w:left w:val="single" w:sz="18" w:space="0" w:color="auto"/>
            </w:tcBorders>
          </w:tcPr>
          <w:p w:rsidR="00127E59" w:rsidRPr="00927D51" w:rsidRDefault="00127E59" w:rsidP="00072E97">
            <w:pPr>
              <w:rPr>
                <w:rFonts w:cs="B Nazanin"/>
                <w:rtl/>
              </w:rPr>
            </w:pPr>
          </w:p>
        </w:tc>
        <w:tc>
          <w:tcPr>
            <w:tcW w:w="606" w:type="dxa"/>
            <w:tcBorders>
              <w:right w:val="single" w:sz="18" w:space="0" w:color="auto"/>
            </w:tcBorders>
          </w:tcPr>
          <w:p w:rsidR="00127E59" w:rsidRPr="00927D51" w:rsidRDefault="00127E59" w:rsidP="00072E97">
            <w:pPr>
              <w:rPr>
                <w:rFonts w:cs="B Nazanin"/>
                <w:rtl/>
              </w:rPr>
            </w:pPr>
          </w:p>
        </w:tc>
      </w:tr>
      <w:tr w:rsidR="00127E59" w:rsidRPr="00927D51" w:rsidTr="002369CA">
        <w:trPr>
          <w:trHeight w:val="1808"/>
          <w:jc w:val="center"/>
        </w:trPr>
        <w:tc>
          <w:tcPr>
            <w:tcW w:w="573" w:type="dxa"/>
            <w:tcBorders>
              <w:left w:val="single" w:sz="18" w:space="0" w:color="auto"/>
              <w:right w:val="single" w:sz="18" w:space="0" w:color="auto"/>
            </w:tcBorders>
            <w:vAlign w:val="center"/>
          </w:tcPr>
          <w:p w:rsidR="00127E59" w:rsidRPr="00927D51" w:rsidRDefault="00127E59" w:rsidP="00072E97">
            <w:pPr>
              <w:rPr>
                <w:rFonts w:cs="B Nazanin"/>
                <w:rtl/>
              </w:rPr>
            </w:pPr>
            <w:r w:rsidRPr="00927D51">
              <w:rPr>
                <w:rFonts w:cs="B Nazanin" w:hint="cs"/>
                <w:rtl/>
              </w:rPr>
              <w:t>3</w:t>
            </w:r>
          </w:p>
        </w:tc>
        <w:tc>
          <w:tcPr>
            <w:tcW w:w="1369" w:type="dxa"/>
            <w:tcBorders>
              <w:left w:val="single" w:sz="18" w:space="0" w:color="auto"/>
              <w:right w:val="single" w:sz="18" w:space="0" w:color="auto"/>
            </w:tcBorders>
            <w:shd w:val="clear" w:color="auto" w:fill="auto"/>
            <w:vAlign w:val="center"/>
          </w:tcPr>
          <w:p w:rsidR="00127E59" w:rsidRPr="00570EFD" w:rsidRDefault="00127E59" w:rsidP="004E79B1">
            <w:pPr>
              <w:spacing w:line="168" w:lineRule="auto"/>
              <w:jc w:val="center"/>
              <w:rPr>
                <w:rFonts w:cs="B Nazanin"/>
                <w:b/>
                <w:bCs/>
                <w:color w:val="000000" w:themeColor="text1"/>
                <w:sz w:val="24"/>
                <w:szCs w:val="24"/>
                <w:rtl/>
                <w:lang w:bidi="fa-IR"/>
              </w:rPr>
            </w:pPr>
            <w:r w:rsidRPr="00570EFD">
              <w:rPr>
                <w:rFonts w:cs="B Nazanin"/>
                <w:b/>
                <w:bCs/>
                <w:color w:val="000000" w:themeColor="text1"/>
                <w:sz w:val="24"/>
                <w:szCs w:val="24"/>
                <w:rtl/>
                <w:lang w:bidi="fa-IR"/>
              </w:rPr>
              <w:t>پوشش غربالگر</w:t>
            </w:r>
            <w:r w:rsidRPr="00570EFD">
              <w:rPr>
                <w:rFonts w:cs="B Nazanin" w:hint="cs"/>
                <w:b/>
                <w:bCs/>
                <w:color w:val="000000" w:themeColor="text1"/>
                <w:sz w:val="24"/>
                <w:szCs w:val="24"/>
                <w:rtl/>
                <w:lang w:bidi="fa-IR"/>
              </w:rPr>
              <w:t>ی</w:t>
            </w:r>
            <w:r>
              <w:rPr>
                <w:rFonts w:cs="B Nazanin"/>
                <w:b/>
                <w:bCs/>
                <w:color w:val="000000" w:themeColor="text1"/>
                <w:sz w:val="24"/>
                <w:szCs w:val="24"/>
                <w:lang w:bidi="fa-IR"/>
              </w:rPr>
              <w:t xml:space="preserve"> </w:t>
            </w:r>
            <w:r w:rsidRPr="00570EFD">
              <w:rPr>
                <w:rFonts w:cs="B Nazanin"/>
                <w:b/>
                <w:bCs/>
                <w:color w:val="000000" w:themeColor="text1"/>
                <w:sz w:val="24"/>
                <w:szCs w:val="24"/>
                <w:rtl/>
                <w:lang w:bidi="fa-IR"/>
              </w:rPr>
              <w:t>اول</w:t>
            </w:r>
            <w:r w:rsidRPr="00570EFD">
              <w:rPr>
                <w:rFonts w:cs="B Nazanin" w:hint="cs"/>
                <w:b/>
                <w:bCs/>
                <w:color w:val="000000" w:themeColor="text1"/>
                <w:sz w:val="24"/>
                <w:szCs w:val="24"/>
                <w:rtl/>
                <w:lang w:bidi="fa-IR"/>
              </w:rPr>
              <w:t>ی</w:t>
            </w:r>
            <w:r w:rsidRPr="00570EFD">
              <w:rPr>
                <w:rFonts w:cs="B Nazanin" w:hint="eastAsia"/>
                <w:b/>
                <w:bCs/>
                <w:color w:val="000000" w:themeColor="text1"/>
                <w:sz w:val="24"/>
                <w:szCs w:val="24"/>
                <w:rtl/>
                <w:lang w:bidi="fa-IR"/>
              </w:rPr>
              <w:t>ه</w:t>
            </w:r>
            <w:r w:rsidRPr="00570EFD">
              <w:rPr>
                <w:rFonts w:cs="B Nazanin" w:hint="cs"/>
                <w:b/>
                <w:bCs/>
                <w:color w:val="000000" w:themeColor="text1"/>
                <w:sz w:val="24"/>
                <w:szCs w:val="24"/>
                <w:rtl/>
                <w:lang w:bidi="fa-IR"/>
              </w:rPr>
              <w:t xml:space="preserve"> مصرف مواد، الکل و دخانیات</w:t>
            </w:r>
          </w:p>
        </w:tc>
        <w:tc>
          <w:tcPr>
            <w:tcW w:w="841" w:type="dxa"/>
            <w:tcBorders>
              <w:left w:val="single" w:sz="18" w:space="0" w:color="auto"/>
              <w:right w:val="single" w:sz="4" w:space="0" w:color="auto"/>
            </w:tcBorders>
            <w:shd w:val="clear" w:color="auto" w:fill="auto"/>
            <w:vAlign w:val="center"/>
          </w:tcPr>
          <w:p w:rsidR="00127E59" w:rsidRPr="00276147" w:rsidRDefault="00127E59" w:rsidP="002369CA">
            <w:pPr>
              <w:spacing w:line="168" w:lineRule="auto"/>
              <w:jc w:val="center"/>
              <w:rPr>
                <w:rFonts w:cs="B Nazanin"/>
                <w:b/>
                <w:bCs/>
                <w:color w:val="000000" w:themeColor="text1"/>
                <w:sz w:val="24"/>
                <w:szCs w:val="24"/>
                <w:rtl/>
              </w:rPr>
            </w:pPr>
            <w:r w:rsidRPr="00276147">
              <w:rPr>
                <w:rFonts w:cs="B Nazanin" w:hint="cs"/>
                <w:b/>
                <w:bCs/>
                <w:color w:val="000000" w:themeColor="text1"/>
                <w:sz w:val="24"/>
                <w:szCs w:val="24"/>
                <w:rtl/>
              </w:rPr>
              <w:t>8</w:t>
            </w:r>
            <w:r>
              <w:rPr>
                <w:rFonts w:cs="B Nazanin" w:hint="cs"/>
                <w:b/>
                <w:bCs/>
                <w:color w:val="000000" w:themeColor="text1"/>
                <w:sz w:val="24"/>
                <w:szCs w:val="24"/>
                <w:rtl/>
              </w:rPr>
              <w:t>0</w:t>
            </w:r>
            <w:r w:rsidRPr="00276147">
              <w:rPr>
                <w:rFonts w:cs="B Nazanin" w:hint="cs"/>
                <w:b/>
                <w:bCs/>
                <w:color w:val="000000" w:themeColor="text1"/>
                <w:sz w:val="24"/>
                <w:szCs w:val="24"/>
                <w:rtl/>
              </w:rPr>
              <w:t xml:space="preserve"> درصد</w:t>
            </w:r>
          </w:p>
          <w:p w:rsidR="00127E59" w:rsidRPr="00276147" w:rsidRDefault="00127E59" w:rsidP="002369CA">
            <w:pPr>
              <w:jc w:val="center"/>
              <w:rPr>
                <w:rFonts w:cs="B Nazanin"/>
                <w:b/>
                <w:bCs/>
                <w:sz w:val="24"/>
                <w:szCs w:val="24"/>
                <w:rtl/>
              </w:rPr>
            </w:pPr>
          </w:p>
        </w:tc>
        <w:tc>
          <w:tcPr>
            <w:tcW w:w="1711" w:type="dxa"/>
            <w:tcBorders>
              <w:left w:val="single" w:sz="4" w:space="0" w:color="auto"/>
              <w:right w:val="single" w:sz="18" w:space="0" w:color="auto"/>
            </w:tcBorders>
            <w:shd w:val="clear" w:color="auto" w:fill="auto"/>
          </w:tcPr>
          <w:p w:rsidR="00127E59" w:rsidRPr="00276147" w:rsidRDefault="00127E59" w:rsidP="00104E3A">
            <w:pPr>
              <w:contextualSpacing/>
              <w:jc w:val="center"/>
              <w:rPr>
                <w:rFonts w:ascii="Tahoma" w:eastAsia="Calibri" w:hAnsi="Tahoma" w:cs="B Nazanin"/>
                <w:color w:val="000000" w:themeColor="text1"/>
                <w:sz w:val="24"/>
                <w:szCs w:val="24"/>
                <w:lang w:bidi="fa-IR"/>
              </w:rPr>
            </w:pPr>
            <w:r w:rsidRPr="00104E3A">
              <w:rPr>
                <w:rFonts w:ascii="Calibri" w:eastAsia="Calibri" w:hAnsi="Calibri" w:cs="B Nazanin" w:hint="cs"/>
                <w:color w:val="000000" w:themeColor="text1"/>
                <w:rtl/>
                <w:lang w:bidi="fa-IR"/>
              </w:rPr>
              <w:t xml:space="preserve">درصد </w:t>
            </w:r>
            <w:r w:rsidRPr="00104E3A">
              <w:rPr>
                <w:rFonts w:ascii="Calibri" w:eastAsia="Calibri" w:hAnsi="Calibri" w:cs="B Nazanin"/>
                <w:color w:val="000000" w:themeColor="text1"/>
                <w:rtl/>
                <w:lang w:bidi="fa-IR"/>
              </w:rPr>
              <w:t>پوشش غربالگر</w:t>
            </w:r>
            <w:r w:rsidRPr="00104E3A">
              <w:rPr>
                <w:rFonts w:ascii="Calibri" w:eastAsia="Calibri" w:hAnsi="Calibri" w:cs="B Nazanin" w:hint="cs"/>
                <w:color w:val="000000" w:themeColor="text1"/>
                <w:rtl/>
                <w:lang w:bidi="fa-IR"/>
              </w:rPr>
              <w:t>ی</w:t>
            </w:r>
            <w:r w:rsidRPr="00104E3A">
              <w:rPr>
                <w:rFonts w:ascii="Calibri" w:eastAsia="Calibri" w:hAnsi="Calibri" w:cs="B Nazanin"/>
                <w:color w:val="000000" w:themeColor="text1"/>
                <w:rtl/>
                <w:lang w:bidi="fa-IR"/>
              </w:rPr>
              <w:t xml:space="preserve"> اول</w:t>
            </w:r>
            <w:r w:rsidRPr="00104E3A">
              <w:rPr>
                <w:rFonts w:ascii="Calibri" w:eastAsia="Calibri" w:hAnsi="Calibri" w:cs="B Nazanin" w:hint="cs"/>
                <w:color w:val="000000" w:themeColor="text1"/>
                <w:rtl/>
                <w:lang w:bidi="fa-IR"/>
              </w:rPr>
              <w:t>ی</w:t>
            </w:r>
            <w:r w:rsidRPr="00104E3A">
              <w:rPr>
                <w:rFonts w:ascii="Calibri" w:eastAsia="Calibri" w:hAnsi="Calibri" w:cs="B Nazanin" w:hint="eastAsia"/>
                <w:color w:val="000000" w:themeColor="text1"/>
                <w:rtl/>
                <w:lang w:bidi="fa-IR"/>
              </w:rPr>
              <w:t>ه</w:t>
            </w:r>
            <w:r w:rsidRPr="00104E3A">
              <w:rPr>
                <w:rFonts w:ascii="Calibri" w:eastAsia="Calibri" w:hAnsi="Calibri" w:cs="B Nazanin" w:hint="cs"/>
                <w:color w:val="000000" w:themeColor="text1"/>
                <w:rtl/>
                <w:lang w:bidi="fa-IR"/>
              </w:rPr>
              <w:t xml:space="preserve"> مصرف مواد، الکل و دخانیات </w:t>
            </w:r>
            <w:r w:rsidRPr="00104E3A">
              <w:rPr>
                <w:rFonts w:cs="B Nazanin" w:hint="cs"/>
                <w:color w:val="000000" w:themeColor="text1"/>
                <w:rtl/>
                <w:lang w:bidi="fa-IR"/>
              </w:rPr>
              <w:t xml:space="preserve">در جمعیت دارای پرونده فعال الکترونیک </w:t>
            </w:r>
            <w:r w:rsidRPr="00104E3A">
              <w:rPr>
                <w:rFonts w:cs="B Nazanin" w:hint="cs"/>
                <w:color w:val="000000" w:themeColor="text1"/>
                <w:rtl/>
                <w:lang w:bidi="fa-IR"/>
              </w:rPr>
              <w:lastRenderedPageBreak/>
              <w:t>سلامت</w:t>
            </w:r>
            <w:r w:rsidRPr="00104E3A">
              <w:rPr>
                <w:rStyle w:val="FootnoteReference"/>
                <w:rFonts w:cs="B Nazanin"/>
                <w:color w:val="000000" w:themeColor="text1"/>
                <w:rtl/>
                <w:lang w:bidi="fa-IR"/>
              </w:rPr>
              <w:footnoteReference w:id="1"/>
            </w:r>
            <w:r w:rsidRPr="00104E3A">
              <w:rPr>
                <w:rFonts w:cs="B Nazanin" w:hint="cs"/>
                <w:color w:val="000000" w:themeColor="text1"/>
                <w:rtl/>
                <w:lang w:bidi="fa-IR"/>
              </w:rPr>
              <w:t>(</w:t>
            </w:r>
            <w:r w:rsidRPr="00104E3A">
              <w:rPr>
                <w:rFonts w:cs="B Nazanin"/>
                <w:color w:val="000000" w:themeColor="text1"/>
                <w:rtl/>
                <w:lang w:bidi="fa-IR"/>
              </w:rPr>
              <w:t>توسط</w:t>
            </w:r>
            <w:r w:rsidRPr="00104E3A">
              <w:rPr>
                <w:rFonts w:cs="B Nazanin" w:hint="cs"/>
                <w:color w:val="000000" w:themeColor="text1"/>
                <w:rtl/>
                <w:lang w:bidi="fa-IR"/>
              </w:rPr>
              <w:t xml:space="preserve"> ک</w:t>
            </w:r>
            <w:r w:rsidR="006D4D97">
              <w:rPr>
                <w:rFonts w:cs="B Nazanin" w:hint="cs"/>
                <w:color w:val="000000" w:themeColor="text1"/>
                <w:rtl/>
                <w:lang w:bidi="fa-IR"/>
              </w:rPr>
              <w:t>ا</w:t>
            </w:r>
            <w:r w:rsidRPr="00104E3A">
              <w:rPr>
                <w:rFonts w:cs="B Nazanin"/>
                <w:color w:val="000000" w:themeColor="text1"/>
                <w:rtl/>
                <w:lang w:bidi="fa-IR"/>
              </w:rPr>
              <w:t xml:space="preserve">رشناس </w:t>
            </w:r>
            <w:r w:rsidRPr="00104E3A">
              <w:rPr>
                <w:rFonts w:cs="B Nazanin" w:hint="cs"/>
                <w:color w:val="000000" w:themeColor="text1"/>
                <w:rtl/>
                <w:lang w:bidi="fa-IR"/>
              </w:rPr>
              <w:t xml:space="preserve">مراقب </w:t>
            </w:r>
            <w:r w:rsidRPr="00104E3A">
              <w:rPr>
                <w:rFonts w:cs="B Nazanin"/>
                <w:color w:val="000000" w:themeColor="text1"/>
                <w:rtl/>
                <w:lang w:bidi="fa-IR"/>
              </w:rPr>
              <w:t>سلامت</w:t>
            </w:r>
            <w:r w:rsidRPr="00104E3A">
              <w:rPr>
                <w:rFonts w:cs="B Nazanin" w:hint="cs"/>
                <w:color w:val="000000" w:themeColor="text1"/>
                <w:rtl/>
                <w:lang w:bidi="fa-IR"/>
              </w:rPr>
              <w:t>/ ماما /بهورز)</w:t>
            </w:r>
          </w:p>
          <w:p w:rsidR="00127E59" w:rsidRPr="00276147" w:rsidRDefault="00127E59" w:rsidP="00104E3A">
            <w:pPr>
              <w:spacing w:line="168" w:lineRule="auto"/>
              <w:jc w:val="center"/>
              <w:rPr>
                <w:rFonts w:cs="B Nazanin"/>
                <w:color w:val="000000" w:themeColor="text1"/>
                <w:sz w:val="24"/>
                <w:szCs w:val="24"/>
                <w:rtl/>
              </w:rPr>
            </w:pPr>
          </w:p>
        </w:tc>
        <w:tc>
          <w:tcPr>
            <w:tcW w:w="4992" w:type="dxa"/>
            <w:tcBorders>
              <w:left w:val="single" w:sz="18" w:space="0" w:color="auto"/>
              <w:right w:val="single" w:sz="4" w:space="0" w:color="auto"/>
            </w:tcBorders>
            <w:shd w:val="clear" w:color="auto" w:fill="auto"/>
            <w:vAlign w:val="center"/>
          </w:tcPr>
          <w:p w:rsidR="00127E59" w:rsidRDefault="00127E59" w:rsidP="006A00B4">
            <w:pPr>
              <w:spacing w:line="168" w:lineRule="auto"/>
              <w:rPr>
                <w:rFonts w:cs="B Nazanin"/>
                <w:color w:val="000000" w:themeColor="text1"/>
                <w:rtl/>
              </w:rPr>
            </w:pPr>
            <w:r w:rsidRPr="001411A9">
              <w:rPr>
                <w:rFonts w:cs="B Nazanin" w:hint="cs"/>
                <w:b/>
                <w:bCs/>
                <w:color w:val="FF0000"/>
                <w:rtl/>
              </w:rPr>
              <w:lastRenderedPageBreak/>
              <w:t>صورت</w:t>
            </w:r>
            <w:r w:rsidRPr="00956BCE">
              <w:rPr>
                <w:rFonts w:cs="B Nazanin" w:hint="cs"/>
                <w:b/>
                <w:bCs/>
                <w:color w:val="000000" w:themeColor="text1"/>
                <w:rtl/>
              </w:rPr>
              <w:t xml:space="preserve"> :</w:t>
            </w:r>
            <w:r>
              <w:rPr>
                <w:rFonts w:cs="B Nazanin" w:hint="cs"/>
                <w:color w:val="000000" w:themeColor="text1"/>
                <w:rtl/>
              </w:rPr>
              <w:t xml:space="preserve"> مجموع  افرادی که  در بازه زمانی از سن </w:t>
            </w:r>
            <w:r>
              <w:rPr>
                <w:rFonts w:cs="B Nazanin" w:hint="cs"/>
                <w:color w:val="000000" w:themeColor="text1"/>
                <w:rtl/>
                <w:lang w:bidi="fa-IR"/>
              </w:rPr>
              <w:t>15</w:t>
            </w:r>
            <w:r>
              <w:rPr>
                <w:rFonts w:cs="B Nazanin" w:hint="cs"/>
                <w:color w:val="000000" w:themeColor="text1"/>
                <w:rtl/>
              </w:rPr>
              <w:t>سال تا 59 سال غربال اولیه مواد  شده اند</w:t>
            </w:r>
          </w:p>
          <w:p w:rsidR="00127E59" w:rsidRDefault="00127E59" w:rsidP="006A00B4">
            <w:pPr>
              <w:spacing w:line="168" w:lineRule="auto"/>
              <w:rPr>
                <w:rFonts w:cs="B Nazanin"/>
                <w:color w:val="000000" w:themeColor="text1"/>
                <w:rtl/>
              </w:rPr>
            </w:pPr>
            <w:r w:rsidRPr="001411A9">
              <w:rPr>
                <w:rFonts w:cs="B Nazanin" w:hint="cs"/>
                <w:b/>
                <w:bCs/>
                <w:color w:val="FF0000"/>
                <w:rtl/>
              </w:rPr>
              <w:t>مخرج</w:t>
            </w:r>
            <w:r w:rsidRPr="00956BCE">
              <w:rPr>
                <w:rFonts w:cs="B Nazanin" w:hint="cs"/>
                <w:b/>
                <w:bCs/>
                <w:color w:val="000000" w:themeColor="text1"/>
                <w:rtl/>
              </w:rPr>
              <w:t>:</w:t>
            </w:r>
            <w:r>
              <w:rPr>
                <w:rFonts w:cs="B Nazanin" w:hint="cs"/>
                <w:color w:val="000000" w:themeColor="text1"/>
                <w:rtl/>
              </w:rPr>
              <w:t>کل افرادی 15 تا59 سال که در بازه زمانی  حداقل یک خدمت در یافت کرده اند</w:t>
            </w:r>
          </w:p>
          <w:p w:rsidR="00127E59" w:rsidRDefault="00127E59" w:rsidP="006A00B4">
            <w:pPr>
              <w:spacing w:line="168" w:lineRule="auto"/>
              <w:rPr>
                <w:rFonts w:cs="B Nazanin"/>
                <w:color w:val="000000" w:themeColor="text1"/>
                <w:rtl/>
              </w:rPr>
            </w:pPr>
            <w:r w:rsidRPr="00956BCE">
              <w:rPr>
                <w:rFonts w:cs="B Nazanin" w:hint="cs"/>
                <w:b/>
                <w:bCs/>
                <w:color w:val="000000" w:themeColor="text1"/>
                <w:rtl/>
              </w:rPr>
              <w:t>مسیر احصاء شاخص:</w:t>
            </w:r>
            <w:r>
              <w:rPr>
                <w:rFonts w:cs="B Nazanin" w:hint="cs"/>
                <w:color w:val="000000" w:themeColor="text1"/>
                <w:rtl/>
              </w:rPr>
              <w:t xml:space="preserve"> گزارش ،گزارش مراقبت ها ،گزارش مراقبت های انجام شده</w:t>
            </w:r>
          </w:p>
          <w:p w:rsidR="00127E59" w:rsidRDefault="00127E59" w:rsidP="006A00B4">
            <w:pPr>
              <w:spacing w:line="168" w:lineRule="auto"/>
              <w:rPr>
                <w:rFonts w:cs="B Nazanin"/>
                <w:color w:val="000000" w:themeColor="text1"/>
                <w:rtl/>
              </w:rPr>
            </w:pPr>
            <w:r w:rsidRPr="00956BCE">
              <w:rPr>
                <w:rFonts w:cs="B Nazanin" w:hint="cs"/>
                <w:b/>
                <w:bCs/>
                <w:color w:val="000000" w:themeColor="text1"/>
                <w:rtl/>
              </w:rPr>
              <w:t xml:space="preserve">جهت صورت </w:t>
            </w:r>
            <w:r>
              <w:rPr>
                <w:rFonts w:cs="B Nazanin" w:hint="cs"/>
                <w:b/>
                <w:bCs/>
                <w:color w:val="000000" w:themeColor="text1"/>
                <w:rtl/>
              </w:rPr>
              <w:t xml:space="preserve"> کسر</w:t>
            </w:r>
            <w:r>
              <w:rPr>
                <w:rFonts w:cs="B Nazanin" w:hint="cs"/>
                <w:color w:val="000000" w:themeColor="text1"/>
                <w:rtl/>
              </w:rPr>
              <w:t>در داشبورد مراقبت ها کلمه (مواد)  در 3 آیتم ذیل  همزمان جستجو  شود:</w:t>
            </w:r>
          </w:p>
          <w:p w:rsidR="00127E59" w:rsidRDefault="00127E59" w:rsidP="006A00B4">
            <w:pPr>
              <w:spacing w:line="168" w:lineRule="auto"/>
              <w:rPr>
                <w:rFonts w:cs="B Nazanin"/>
                <w:color w:val="000000" w:themeColor="text1"/>
                <w:rtl/>
              </w:rPr>
            </w:pPr>
            <w:r>
              <w:rPr>
                <w:rFonts w:cs="B Nazanin" w:hint="cs"/>
                <w:color w:val="000000" w:themeColor="text1"/>
                <w:rtl/>
              </w:rPr>
              <w:t>غربالگری اولیه درگیری با مصرف مواد</w:t>
            </w:r>
          </w:p>
          <w:p w:rsidR="00127E59" w:rsidRPr="008161C2" w:rsidRDefault="00127E59" w:rsidP="00104E3A">
            <w:pPr>
              <w:pStyle w:val="ListParagraph"/>
              <w:numPr>
                <w:ilvl w:val="0"/>
                <w:numId w:val="12"/>
              </w:numPr>
              <w:spacing w:line="168" w:lineRule="auto"/>
              <w:rPr>
                <w:rFonts w:cs="B Nazanin"/>
                <w:color w:val="000000" w:themeColor="text1"/>
              </w:rPr>
            </w:pPr>
            <w:r w:rsidRPr="008161C2">
              <w:rPr>
                <w:rFonts w:cs="B Nazanin" w:hint="cs"/>
                <w:color w:val="000000" w:themeColor="text1"/>
                <w:rtl/>
              </w:rPr>
              <w:t xml:space="preserve">غربالگری اولیه </w:t>
            </w:r>
            <w:r w:rsidRPr="00104E3A">
              <w:rPr>
                <w:rFonts w:cs="B Nazanin" w:hint="cs"/>
                <w:color w:val="000000" w:themeColor="text1"/>
                <w:rtl/>
              </w:rPr>
              <w:t xml:space="preserve"> مصرف مواد، الکل و دخانیات جوانان (غیر پزشک)</w:t>
            </w:r>
          </w:p>
          <w:p w:rsidR="00127E59" w:rsidRPr="008161C2" w:rsidRDefault="00127E59" w:rsidP="00104E3A">
            <w:pPr>
              <w:pStyle w:val="ListParagraph"/>
              <w:numPr>
                <w:ilvl w:val="0"/>
                <w:numId w:val="12"/>
              </w:numPr>
              <w:spacing w:line="168" w:lineRule="auto"/>
              <w:rPr>
                <w:rFonts w:cs="B Nazanin"/>
                <w:color w:val="000000" w:themeColor="text1"/>
              </w:rPr>
            </w:pPr>
            <w:r w:rsidRPr="008161C2">
              <w:rPr>
                <w:rFonts w:cs="B Nazanin" w:hint="cs"/>
                <w:color w:val="000000" w:themeColor="text1"/>
                <w:rtl/>
              </w:rPr>
              <w:t xml:space="preserve">غربالگری اولیه </w:t>
            </w:r>
            <w:r w:rsidRPr="00104E3A">
              <w:rPr>
                <w:rFonts w:cs="B Nazanin" w:hint="cs"/>
                <w:color w:val="000000" w:themeColor="text1"/>
                <w:rtl/>
              </w:rPr>
              <w:t xml:space="preserve"> مصرف مواد، الکل و دخانیات 60-30 (غیر پزشک)</w:t>
            </w:r>
          </w:p>
          <w:p w:rsidR="00127E59" w:rsidRPr="008161C2" w:rsidRDefault="00127E59" w:rsidP="00104E3A">
            <w:pPr>
              <w:pStyle w:val="ListParagraph"/>
              <w:numPr>
                <w:ilvl w:val="0"/>
                <w:numId w:val="12"/>
              </w:numPr>
              <w:spacing w:line="168" w:lineRule="auto"/>
              <w:rPr>
                <w:rFonts w:cs="B Nazanin"/>
                <w:color w:val="000000" w:themeColor="text1"/>
              </w:rPr>
            </w:pPr>
            <w:r w:rsidRPr="008161C2">
              <w:rPr>
                <w:rFonts w:cs="B Nazanin" w:hint="cs"/>
                <w:color w:val="000000" w:themeColor="text1"/>
                <w:rtl/>
              </w:rPr>
              <w:lastRenderedPageBreak/>
              <w:t xml:space="preserve">غربالگری اولیه </w:t>
            </w:r>
            <w:r w:rsidRPr="00104E3A">
              <w:rPr>
                <w:rFonts w:cs="B Nazanin" w:hint="cs"/>
                <w:color w:val="000000" w:themeColor="text1"/>
                <w:rtl/>
              </w:rPr>
              <w:t xml:space="preserve"> مصرف مواد، الکل و دخانیات 18-15 (غیر پزشک)</w:t>
            </w:r>
          </w:p>
          <w:p w:rsidR="00127E59" w:rsidRPr="008161C2" w:rsidRDefault="00127E59" w:rsidP="006A00B4">
            <w:pPr>
              <w:spacing w:line="168" w:lineRule="auto"/>
              <w:rPr>
                <w:rFonts w:cs="B Nazanin"/>
                <w:color w:val="000000" w:themeColor="text1"/>
                <w:rtl/>
              </w:rPr>
            </w:pPr>
            <w:r w:rsidRPr="00956BCE">
              <w:rPr>
                <w:rFonts w:cs="B Nazanin" w:hint="cs"/>
                <w:b/>
                <w:bCs/>
                <w:color w:val="000000" w:themeColor="text1"/>
                <w:rtl/>
              </w:rPr>
              <w:t>جهت مخرج کسر</w:t>
            </w:r>
            <w:r>
              <w:rPr>
                <w:rFonts w:cs="B Nazanin" w:hint="cs"/>
                <w:color w:val="000000" w:themeColor="text1"/>
                <w:rtl/>
              </w:rPr>
              <w:t xml:space="preserve"> : تعدادکل افراد که یکبار خدمت دریافت کرده اند درگروه های های سنی غربالکری اولیه  اعتیاد در بازه زمانی جستجوشود</w:t>
            </w:r>
          </w:p>
        </w:tc>
        <w:tc>
          <w:tcPr>
            <w:tcW w:w="804" w:type="dxa"/>
            <w:tcBorders>
              <w:left w:val="single" w:sz="18" w:space="0" w:color="auto"/>
            </w:tcBorders>
          </w:tcPr>
          <w:p w:rsidR="00127E59" w:rsidRPr="00927D51" w:rsidRDefault="00127E59" w:rsidP="00072E97">
            <w:pPr>
              <w:rPr>
                <w:rFonts w:cs="B Nazanin"/>
                <w:rtl/>
              </w:rPr>
            </w:pPr>
          </w:p>
        </w:tc>
        <w:tc>
          <w:tcPr>
            <w:tcW w:w="792" w:type="dxa"/>
            <w:tcBorders>
              <w:right w:val="single" w:sz="18" w:space="0" w:color="auto"/>
            </w:tcBorders>
          </w:tcPr>
          <w:p w:rsidR="00127E59" w:rsidRPr="00927D51" w:rsidRDefault="00127E59" w:rsidP="00072E97">
            <w:pPr>
              <w:rPr>
                <w:rFonts w:cs="B Nazanin"/>
                <w:rtl/>
              </w:rPr>
            </w:pPr>
          </w:p>
        </w:tc>
        <w:tc>
          <w:tcPr>
            <w:tcW w:w="592" w:type="dxa"/>
            <w:tcBorders>
              <w:left w:val="single" w:sz="18" w:space="0" w:color="auto"/>
            </w:tcBorders>
          </w:tcPr>
          <w:p w:rsidR="00127E59" w:rsidRPr="00927D51" w:rsidRDefault="00127E59" w:rsidP="00072E97">
            <w:pPr>
              <w:rPr>
                <w:rFonts w:cs="B Nazanin"/>
                <w:rtl/>
              </w:rPr>
            </w:pPr>
          </w:p>
        </w:tc>
        <w:tc>
          <w:tcPr>
            <w:tcW w:w="584" w:type="dxa"/>
            <w:tcBorders>
              <w:right w:val="single" w:sz="18" w:space="0" w:color="auto"/>
            </w:tcBorders>
          </w:tcPr>
          <w:p w:rsidR="00127E59" w:rsidRPr="00927D51" w:rsidRDefault="00127E59" w:rsidP="00072E97">
            <w:pPr>
              <w:rPr>
                <w:rFonts w:cs="B Nazanin"/>
                <w:rtl/>
              </w:rPr>
            </w:pPr>
          </w:p>
        </w:tc>
        <w:tc>
          <w:tcPr>
            <w:tcW w:w="570" w:type="dxa"/>
            <w:tcBorders>
              <w:left w:val="single" w:sz="18" w:space="0" w:color="auto"/>
            </w:tcBorders>
          </w:tcPr>
          <w:p w:rsidR="00127E59" w:rsidRPr="00927D51" w:rsidRDefault="00127E59" w:rsidP="00072E97">
            <w:pPr>
              <w:rPr>
                <w:rFonts w:cs="B Nazanin"/>
                <w:rtl/>
              </w:rPr>
            </w:pPr>
          </w:p>
        </w:tc>
        <w:tc>
          <w:tcPr>
            <w:tcW w:w="584" w:type="dxa"/>
            <w:tcBorders>
              <w:right w:val="single" w:sz="18" w:space="0" w:color="auto"/>
            </w:tcBorders>
          </w:tcPr>
          <w:p w:rsidR="00127E59" w:rsidRPr="00927D51" w:rsidRDefault="00127E59" w:rsidP="00072E97">
            <w:pPr>
              <w:rPr>
                <w:rFonts w:cs="B Nazanin"/>
                <w:rtl/>
              </w:rPr>
            </w:pPr>
          </w:p>
        </w:tc>
        <w:tc>
          <w:tcPr>
            <w:tcW w:w="573" w:type="dxa"/>
            <w:tcBorders>
              <w:left w:val="single" w:sz="18" w:space="0" w:color="auto"/>
            </w:tcBorders>
          </w:tcPr>
          <w:p w:rsidR="00127E59" w:rsidRPr="00927D51" w:rsidRDefault="00127E59" w:rsidP="00072E97">
            <w:pPr>
              <w:rPr>
                <w:rFonts w:cs="B Nazanin"/>
                <w:rtl/>
              </w:rPr>
            </w:pPr>
          </w:p>
        </w:tc>
        <w:tc>
          <w:tcPr>
            <w:tcW w:w="606" w:type="dxa"/>
            <w:tcBorders>
              <w:right w:val="single" w:sz="18" w:space="0" w:color="auto"/>
            </w:tcBorders>
          </w:tcPr>
          <w:p w:rsidR="00127E59" w:rsidRPr="00927D51" w:rsidRDefault="00127E59" w:rsidP="00072E97">
            <w:pPr>
              <w:rPr>
                <w:rFonts w:cs="B Nazanin"/>
                <w:rtl/>
              </w:rPr>
            </w:pPr>
          </w:p>
        </w:tc>
      </w:tr>
      <w:tr w:rsidR="00127E59" w:rsidRPr="00927D51" w:rsidTr="002369CA">
        <w:trPr>
          <w:trHeight w:val="237"/>
          <w:jc w:val="center"/>
        </w:trPr>
        <w:tc>
          <w:tcPr>
            <w:tcW w:w="573" w:type="dxa"/>
            <w:tcBorders>
              <w:left w:val="single" w:sz="18" w:space="0" w:color="auto"/>
              <w:right w:val="single" w:sz="18" w:space="0" w:color="auto"/>
            </w:tcBorders>
            <w:vAlign w:val="center"/>
          </w:tcPr>
          <w:p w:rsidR="00127E59" w:rsidRPr="00927D51" w:rsidRDefault="00127E59" w:rsidP="00072E97">
            <w:pPr>
              <w:rPr>
                <w:rFonts w:cs="B Nazanin"/>
                <w:rtl/>
              </w:rPr>
            </w:pPr>
            <w:r w:rsidRPr="00927D51">
              <w:rPr>
                <w:rFonts w:cs="B Nazanin" w:hint="cs"/>
                <w:rtl/>
              </w:rPr>
              <w:lastRenderedPageBreak/>
              <w:t>4</w:t>
            </w:r>
          </w:p>
        </w:tc>
        <w:tc>
          <w:tcPr>
            <w:tcW w:w="1369" w:type="dxa"/>
            <w:tcBorders>
              <w:left w:val="single" w:sz="18" w:space="0" w:color="auto"/>
              <w:right w:val="single" w:sz="18" w:space="0" w:color="auto"/>
            </w:tcBorders>
            <w:shd w:val="clear" w:color="auto" w:fill="auto"/>
            <w:vAlign w:val="center"/>
          </w:tcPr>
          <w:p w:rsidR="00127E59" w:rsidRPr="00570EFD" w:rsidRDefault="00127E59" w:rsidP="004E79B1">
            <w:pPr>
              <w:spacing w:line="168" w:lineRule="auto"/>
              <w:jc w:val="center"/>
              <w:rPr>
                <w:rFonts w:cs="B Nazanin"/>
                <w:b/>
                <w:bCs/>
                <w:color w:val="000000" w:themeColor="text1"/>
                <w:sz w:val="24"/>
                <w:szCs w:val="24"/>
                <w:rtl/>
                <w:lang w:bidi="fa-IR"/>
              </w:rPr>
            </w:pPr>
            <w:r w:rsidRPr="00570EFD">
              <w:rPr>
                <w:rFonts w:cs="B Nazanin" w:hint="cs"/>
                <w:b/>
                <w:bCs/>
                <w:color w:val="000000" w:themeColor="text1"/>
                <w:sz w:val="24"/>
                <w:szCs w:val="24"/>
                <w:rtl/>
                <w:lang w:bidi="fa-IR"/>
              </w:rPr>
              <w:t xml:space="preserve">موارد مثبت </w:t>
            </w:r>
            <w:r w:rsidRPr="00570EFD">
              <w:rPr>
                <w:rFonts w:cs="B Nazanin"/>
                <w:b/>
                <w:bCs/>
                <w:color w:val="000000" w:themeColor="text1"/>
                <w:sz w:val="24"/>
                <w:szCs w:val="24"/>
                <w:rtl/>
                <w:lang w:bidi="fa-IR"/>
              </w:rPr>
              <w:t>غربالگر</w:t>
            </w:r>
            <w:r w:rsidRPr="00570EFD">
              <w:rPr>
                <w:rFonts w:cs="B Nazanin" w:hint="cs"/>
                <w:b/>
                <w:bCs/>
                <w:color w:val="000000" w:themeColor="text1"/>
                <w:sz w:val="24"/>
                <w:szCs w:val="24"/>
                <w:rtl/>
                <w:lang w:bidi="fa-IR"/>
              </w:rPr>
              <w:t>ی</w:t>
            </w:r>
            <w:r w:rsidRPr="00570EFD">
              <w:rPr>
                <w:rFonts w:cs="B Nazanin"/>
                <w:b/>
                <w:bCs/>
                <w:color w:val="000000" w:themeColor="text1"/>
                <w:sz w:val="24"/>
                <w:szCs w:val="24"/>
                <w:rtl/>
                <w:lang w:bidi="fa-IR"/>
              </w:rPr>
              <w:t xml:space="preserve"> اول</w:t>
            </w:r>
            <w:r w:rsidRPr="00570EFD">
              <w:rPr>
                <w:rFonts w:cs="B Nazanin" w:hint="cs"/>
                <w:b/>
                <w:bCs/>
                <w:color w:val="000000" w:themeColor="text1"/>
                <w:sz w:val="24"/>
                <w:szCs w:val="24"/>
                <w:rtl/>
                <w:lang w:bidi="fa-IR"/>
              </w:rPr>
              <w:t>ی</w:t>
            </w:r>
            <w:r w:rsidRPr="00570EFD">
              <w:rPr>
                <w:rFonts w:cs="B Nazanin" w:hint="eastAsia"/>
                <w:b/>
                <w:bCs/>
                <w:color w:val="000000" w:themeColor="text1"/>
                <w:sz w:val="24"/>
                <w:szCs w:val="24"/>
                <w:rtl/>
                <w:lang w:bidi="fa-IR"/>
              </w:rPr>
              <w:t>ه</w:t>
            </w:r>
            <w:r w:rsidRPr="00570EFD">
              <w:rPr>
                <w:rFonts w:cs="B Nazanin" w:hint="cs"/>
                <w:b/>
                <w:bCs/>
                <w:color w:val="000000" w:themeColor="text1"/>
                <w:sz w:val="24"/>
                <w:szCs w:val="24"/>
                <w:rtl/>
                <w:lang w:bidi="fa-IR"/>
              </w:rPr>
              <w:t xml:space="preserve"> مصرف مواد، الکل و دخانیات</w:t>
            </w:r>
          </w:p>
        </w:tc>
        <w:tc>
          <w:tcPr>
            <w:tcW w:w="841" w:type="dxa"/>
            <w:tcBorders>
              <w:left w:val="single" w:sz="18" w:space="0" w:color="auto"/>
              <w:right w:val="single" w:sz="4" w:space="0" w:color="auto"/>
            </w:tcBorders>
            <w:shd w:val="clear" w:color="auto" w:fill="auto"/>
            <w:vAlign w:val="center"/>
          </w:tcPr>
          <w:p w:rsidR="00127E59" w:rsidRPr="002369CA" w:rsidRDefault="00127E59" w:rsidP="002369CA">
            <w:pPr>
              <w:spacing w:line="168" w:lineRule="auto"/>
              <w:jc w:val="center"/>
              <w:rPr>
                <w:rFonts w:cs="B Nazanin"/>
                <w:b/>
                <w:bCs/>
                <w:color w:val="000000" w:themeColor="text1"/>
                <w:sz w:val="24"/>
                <w:szCs w:val="24"/>
                <w:rtl/>
              </w:rPr>
            </w:pPr>
            <w:r w:rsidRPr="002369CA">
              <w:rPr>
                <w:rFonts w:cs="B Nazanin" w:hint="cs"/>
                <w:b/>
                <w:bCs/>
                <w:color w:val="000000" w:themeColor="text1"/>
                <w:sz w:val="24"/>
                <w:szCs w:val="24"/>
                <w:rtl/>
              </w:rPr>
              <w:t>10</w:t>
            </w:r>
          </w:p>
        </w:tc>
        <w:tc>
          <w:tcPr>
            <w:tcW w:w="1711" w:type="dxa"/>
            <w:tcBorders>
              <w:left w:val="single" w:sz="4" w:space="0" w:color="auto"/>
              <w:right w:val="single" w:sz="18" w:space="0" w:color="auto"/>
            </w:tcBorders>
            <w:shd w:val="clear" w:color="auto" w:fill="auto"/>
          </w:tcPr>
          <w:p w:rsidR="00127E59" w:rsidRPr="00276147" w:rsidRDefault="00127E59" w:rsidP="00104E3A">
            <w:pPr>
              <w:keepNext/>
              <w:keepLines/>
              <w:contextualSpacing/>
              <w:jc w:val="center"/>
              <w:outlineLvl w:val="0"/>
              <w:rPr>
                <w:rFonts w:ascii="Calibri" w:eastAsia="Calibri" w:hAnsi="Calibri" w:cs="B Nazanin"/>
                <w:sz w:val="24"/>
                <w:szCs w:val="24"/>
                <w:lang w:bidi="fa-IR"/>
              </w:rPr>
            </w:pPr>
            <w:r w:rsidRPr="00276147">
              <w:rPr>
                <w:rFonts w:ascii="Calibri" w:eastAsia="Calibri" w:hAnsi="Calibri" w:cs="B Nazanin" w:hint="cs"/>
                <w:sz w:val="24"/>
                <w:szCs w:val="24"/>
                <w:rtl/>
                <w:lang w:bidi="fa-IR"/>
              </w:rPr>
              <w:t xml:space="preserve">درصد شناسایی موارد مثبت </w:t>
            </w:r>
            <w:r w:rsidRPr="00276147">
              <w:rPr>
                <w:rFonts w:ascii="Calibri" w:eastAsia="Calibri" w:hAnsi="Calibri" w:cs="B Nazanin"/>
                <w:sz w:val="24"/>
                <w:szCs w:val="24"/>
                <w:rtl/>
                <w:lang w:bidi="fa-IR"/>
              </w:rPr>
              <w:t>غربالگر</w:t>
            </w:r>
            <w:r w:rsidRPr="00276147">
              <w:rPr>
                <w:rFonts w:ascii="Calibri" w:eastAsia="Calibri" w:hAnsi="Calibri" w:cs="B Nazanin" w:hint="cs"/>
                <w:sz w:val="24"/>
                <w:szCs w:val="24"/>
                <w:rtl/>
                <w:lang w:bidi="fa-IR"/>
              </w:rPr>
              <w:t>ی</w:t>
            </w:r>
            <w:r w:rsidRPr="00276147">
              <w:rPr>
                <w:rFonts w:ascii="Calibri" w:eastAsia="Calibri" w:hAnsi="Calibri" w:cs="B Nazanin"/>
                <w:sz w:val="24"/>
                <w:szCs w:val="24"/>
                <w:rtl/>
                <w:lang w:bidi="fa-IR"/>
              </w:rPr>
              <w:t xml:space="preserve"> اول</w:t>
            </w:r>
            <w:r w:rsidRPr="00276147">
              <w:rPr>
                <w:rFonts w:ascii="Calibri" w:eastAsia="Calibri" w:hAnsi="Calibri" w:cs="B Nazanin" w:hint="cs"/>
                <w:sz w:val="24"/>
                <w:szCs w:val="24"/>
                <w:rtl/>
                <w:lang w:bidi="fa-IR"/>
              </w:rPr>
              <w:t>ی</w:t>
            </w:r>
            <w:r w:rsidRPr="00276147">
              <w:rPr>
                <w:rFonts w:ascii="Calibri" w:eastAsia="Calibri" w:hAnsi="Calibri" w:cs="B Nazanin" w:hint="eastAsia"/>
                <w:sz w:val="24"/>
                <w:szCs w:val="24"/>
                <w:rtl/>
                <w:lang w:bidi="fa-IR"/>
              </w:rPr>
              <w:t>ه</w:t>
            </w:r>
            <w:r w:rsidRPr="00276147">
              <w:rPr>
                <w:rFonts w:ascii="Calibri" w:eastAsia="Calibri" w:hAnsi="Calibri" w:cs="B Nazanin" w:hint="cs"/>
                <w:sz w:val="24"/>
                <w:szCs w:val="24"/>
                <w:rtl/>
                <w:lang w:bidi="fa-IR"/>
              </w:rPr>
              <w:t xml:space="preserve"> مصرف مواد، الکل و دخانیات</w:t>
            </w:r>
          </w:p>
          <w:p w:rsidR="00127E59" w:rsidRPr="00276147" w:rsidRDefault="00127E59" w:rsidP="00104E3A">
            <w:pPr>
              <w:ind w:left="360"/>
              <w:contextualSpacing/>
              <w:jc w:val="center"/>
              <w:rPr>
                <w:rFonts w:ascii="Calibri" w:eastAsia="Calibri" w:hAnsi="Calibri" w:cs="B Nazanin"/>
                <w:color w:val="000000" w:themeColor="text1"/>
                <w:sz w:val="24"/>
                <w:szCs w:val="24"/>
                <w:rtl/>
                <w:lang w:bidi="fa-IR"/>
              </w:rPr>
            </w:pPr>
          </w:p>
        </w:tc>
        <w:tc>
          <w:tcPr>
            <w:tcW w:w="4992" w:type="dxa"/>
            <w:tcBorders>
              <w:left w:val="single" w:sz="18" w:space="0" w:color="auto"/>
              <w:right w:val="single" w:sz="4" w:space="0" w:color="auto"/>
            </w:tcBorders>
            <w:shd w:val="clear" w:color="auto" w:fill="auto"/>
            <w:vAlign w:val="center"/>
          </w:tcPr>
          <w:p w:rsidR="00127E59" w:rsidRPr="008161C2" w:rsidRDefault="00127E59" w:rsidP="006A00B4">
            <w:pPr>
              <w:spacing w:line="168" w:lineRule="auto"/>
              <w:rPr>
                <w:rFonts w:ascii="Calibri" w:eastAsia="Calibri" w:hAnsi="Calibri" w:cs="B Nazanin"/>
                <w:sz w:val="24"/>
                <w:szCs w:val="24"/>
                <w:rtl/>
                <w:lang w:bidi="fa-IR"/>
              </w:rPr>
            </w:pPr>
            <w:r w:rsidRPr="001411A9">
              <w:rPr>
                <w:rFonts w:cs="B Nazanin" w:hint="cs"/>
                <w:b/>
                <w:bCs/>
                <w:color w:val="FF0000"/>
                <w:rtl/>
              </w:rPr>
              <w:t>صورت</w:t>
            </w:r>
            <w:r w:rsidRPr="00A70D3F">
              <w:rPr>
                <w:rFonts w:cs="B Nazanin" w:hint="cs"/>
                <w:b/>
                <w:bCs/>
                <w:color w:val="000000" w:themeColor="text1"/>
                <w:rtl/>
              </w:rPr>
              <w:t xml:space="preserve"> </w:t>
            </w:r>
            <w:r w:rsidRPr="008161C2">
              <w:rPr>
                <w:rFonts w:cs="B Nazanin" w:hint="cs"/>
                <w:color w:val="000000" w:themeColor="text1"/>
                <w:rtl/>
              </w:rPr>
              <w:t xml:space="preserve">:مجموع غربال مثبت </w:t>
            </w:r>
            <w:r w:rsidRPr="008161C2">
              <w:rPr>
                <w:rFonts w:ascii="Calibri" w:eastAsia="Calibri" w:hAnsi="Calibri" w:cs="B Nazanin" w:hint="cs"/>
                <w:sz w:val="24"/>
                <w:szCs w:val="24"/>
                <w:rtl/>
                <w:lang w:bidi="fa-IR"/>
              </w:rPr>
              <w:t xml:space="preserve"> مصرف مواد، الکل و دخانیات</w:t>
            </w:r>
          </w:p>
          <w:p w:rsidR="00127E59" w:rsidRPr="008161C2" w:rsidRDefault="00127E59" w:rsidP="00B71728">
            <w:pPr>
              <w:spacing w:line="168" w:lineRule="auto"/>
              <w:rPr>
                <w:rFonts w:ascii="Calibri" w:eastAsia="Calibri" w:hAnsi="Calibri" w:cs="B Nazanin"/>
                <w:sz w:val="24"/>
                <w:szCs w:val="24"/>
                <w:rtl/>
                <w:lang w:bidi="fa-IR"/>
              </w:rPr>
            </w:pPr>
            <w:r w:rsidRPr="006875F5">
              <w:rPr>
                <w:rFonts w:ascii="Calibri" w:eastAsia="Calibri" w:hAnsi="Calibri" w:cs="B Nazanin" w:hint="cs"/>
                <w:b/>
                <w:bCs/>
                <w:color w:val="FF0000"/>
                <w:sz w:val="24"/>
                <w:szCs w:val="24"/>
                <w:rtl/>
                <w:lang w:bidi="fa-IR"/>
              </w:rPr>
              <w:t>مخ</w:t>
            </w:r>
            <w:r w:rsidRPr="001411A9">
              <w:rPr>
                <w:rFonts w:ascii="Calibri" w:eastAsia="Calibri" w:hAnsi="Calibri" w:cs="B Nazanin" w:hint="cs"/>
                <w:b/>
                <w:bCs/>
                <w:color w:val="FF0000"/>
                <w:sz w:val="24"/>
                <w:szCs w:val="24"/>
                <w:rtl/>
                <w:lang w:bidi="fa-IR"/>
              </w:rPr>
              <w:t>رج</w:t>
            </w:r>
            <w:r w:rsidRPr="00A70D3F">
              <w:rPr>
                <w:rFonts w:ascii="Calibri" w:eastAsia="Calibri" w:hAnsi="Calibri" w:cs="B Nazanin" w:hint="cs"/>
                <w:b/>
                <w:bCs/>
                <w:sz w:val="24"/>
                <w:szCs w:val="24"/>
                <w:rtl/>
                <w:lang w:bidi="fa-IR"/>
              </w:rPr>
              <w:t>:</w:t>
            </w:r>
            <w:r>
              <w:rPr>
                <w:rFonts w:cs="B Nazanin" w:hint="cs"/>
                <w:color w:val="000000" w:themeColor="text1"/>
                <w:rtl/>
              </w:rPr>
              <w:t xml:space="preserve">  </w:t>
            </w:r>
            <w:r w:rsidRPr="008161C2">
              <w:rPr>
                <w:rFonts w:ascii="Calibri" w:eastAsia="Calibri" w:hAnsi="Calibri" w:cs="B Nazanin" w:hint="cs"/>
                <w:sz w:val="24"/>
                <w:szCs w:val="24"/>
                <w:rtl/>
                <w:lang w:bidi="fa-IR"/>
              </w:rPr>
              <w:t>مجموع موارد غربال مثبت و منفی  مصرف مواد، الکل و دخانیات</w:t>
            </w:r>
          </w:p>
          <w:p w:rsidR="00127E59" w:rsidRPr="008161C2" w:rsidRDefault="00127E59" w:rsidP="006A00B4">
            <w:pPr>
              <w:spacing w:line="168" w:lineRule="auto"/>
              <w:rPr>
                <w:rFonts w:ascii="Calibri" w:eastAsia="Calibri" w:hAnsi="Calibri" w:cs="B Nazanin"/>
                <w:sz w:val="24"/>
                <w:szCs w:val="24"/>
                <w:rtl/>
                <w:lang w:bidi="fa-IR"/>
              </w:rPr>
            </w:pPr>
          </w:p>
          <w:p w:rsidR="00127E59" w:rsidRDefault="00127E59" w:rsidP="006A00B4">
            <w:pPr>
              <w:spacing w:line="168" w:lineRule="auto"/>
              <w:rPr>
                <w:rFonts w:cs="B Nazanin"/>
                <w:b/>
                <w:bCs/>
                <w:color w:val="000000" w:themeColor="text1"/>
                <w:rtl/>
              </w:rPr>
            </w:pPr>
            <w:r w:rsidRPr="00A70D3F">
              <w:rPr>
                <w:rFonts w:cs="B Nazanin" w:hint="cs"/>
                <w:b/>
                <w:bCs/>
                <w:color w:val="000000" w:themeColor="text1"/>
                <w:rtl/>
              </w:rPr>
              <w:t>مسیر احصاء:</w:t>
            </w:r>
          </w:p>
          <w:p w:rsidR="00127E59" w:rsidRDefault="00127E59" w:rsidP="006A00B4">
            <w:pPr>
              <w:spacing w:line="168" w:lineRule="auto"/>
              <w:rPr>
                <w:rFonts w:cs="B Nazanin"/>
                <w:color w:val="000000" w:themeColor="text1"/>
                <w:rtl/>
              </w:rPr>
            </w:pPr>
            <w:r>
              <w:rPr>
                <w:rFonts w:cs="B Nazanin" w:hint="cs"/>
                <w:b/>
                <w:bCs/>
                <w:color w:val="000000" w:themeColor="text1"/>
                <w:rtl/>
              </w:rPr>
              <w:t>جهت صورت کسر:</w:t>
            </w:r>
            <w:r w:rsidRPr="008161C2">
              <w:rPr>
                <w:rFonts w:cs="B Nazanin" w:hint="cs"/>
                <w:color w:val="000000" w:themeColor="text1"/>
                <w:rtl/>
              </w:rPr>
              <w:t>گزارش ،گزارش مراقبت ها ،گزارش تشخیص ها ،در داشبورد مراقبت ها کلمه (مواد ) جستجو شود در هر 3 آیکون باز شده  ذیل  موارد مثبت جهت صورت و مخرج احصاءشود</w:t>
            </w:r>
          </w:p>
          <w:p w:rsidR="00127E59" w:rsidRPr="00A70D3F" w:rsidRDefault="00127E59" w:rsidP="00104E3A">
            <w:pPr>
              <w:pStyle w:val="ListParagraph"/>
              <w:numPr>
                <w:ilvl w:val="0"/>
                <w:numId w:val="11"/>
              </w:numPr>
              <w:spacing w:line="168" w:lineRule="auto"/>
              <w:rPr>
                <w:rFonts w:cs="B Nazanin"/>
                <w:color w:val="000000" w:themeColor="text1"/>
              </w:rPr>
            </w:pPr>
            <w:r w:rsidRPr="00A70D3F">
              <w:rPr>
                <w:rFonts w:cs="B Nazanin" w:hint="cs"/>
                <w:color w:val="000000" w:themeColor="text1"/>
                <w:rtl/>
              </w:rPr>
              <w:t xml:space="preserve">غربالگری اولیه </w:t>
            </w:r>
            <w:r w:rsidRPr="00104E3A">
              <w:rPr>
                <w:rFonts w:cs="B Nazanin" w:hint="cs"/>
                <w:color w:val="000000" w:themeColor="text1"/>
                <w:rtl/>
              </w:rPr>
              <w:t xml:space="preserve"> مصرف مواد، الکل و دخانیات جوانان (غیر پزشک)</w:t>
            </w:r>
          </w:p>
          <w:p w:rsidR="00127E59" w:rsidRPr="008161C2" w:rsidRDefault="00127E59" w:rsidP="00104E3A">
            <w:pPr>
              <w:pStyle w:val="ListParagraph"/>
              <w:numPr>
                <w:ilvl w:val="0"/>
                <w:numId w:val="11"/>
              </w:numPr>
              <w:spacing w:line="168" w:lineRule="auto"/>
              <w:rPr>
                <w:rFonts w:cs="B Nazanin"/>
                <w:color w:val="000000" w:themeColor="text1"/>
              </w:rPr>
            </w:pPr>
            <w:r w:rsidRPr="008161C2">
              <w:rPr>
                <w:rFonts w:cs="B Nazanin" w:hint="cs"/>
                <w:color w:val="000000" w:themeColor="text1"/>
                <w:rtl/>
              </w:rPr>
              <w:t xml:space="preserve">غربالگری اولیه </w:t>
            </w:r>
            <w:r w:rsidRPr="00104E3A">
              <w:rPr>
                <w:rFonts w:cs="B Nazanin" w:hint="cs"/>
                <w:color w:val="000000" w:themeColor="text1"/>
                <w:rtl/>
              </w:rPr>
              <w:t xml:space="preserve"> مصرف مواد، الکل و دخانیات 60-30 (غیر پزشک)</w:t>
            </w:r>
          </w:p>
          <w:p w:rsidR="00127E59" w:rsidRPr="008161C2" w:rsidRDefault="00127E59" w:rsidP="00104E3A">
            <w:pPr>
              <w:pStyle w:val="ListParagraph"/>
              <w:numPr>
                <w:ilvl w:val="0"/>
                <w:numId w:val="11"/>
              </w:numPr>
              <w:spacing w:line="168" w:lineRule="auto"/>
              <w:rPr>
                <w:rFonts w:cs="B Nazanin"/>
                <w:color w:val="000000" w:themeColor="text1"/>
              </w:rPr>
            </w:pPr>
            <w:r w:rsidRPr="008161C2">
              <w:rPr>
                <w:rFonts w:cs="B Nazanin" w:hint="cs"/>
                <w:color w:val="000000" w:themeColor="text1"/>
                <w:rtl/>
              </w:rPr>
              <w:t xml:space="preserve">غربالگری اولیه </w:t>
            </w:r>
            <w:r w:rsidRPr="00104E3A">
              <w:rPr>
                <w:rFonts w:cs="B Nazanin" w:hint="cs"/>
                <w:color w:val="000000" w:themeColor="text1"/>
                <w:rtl/>
              </w:rPr>
              <w:t xml:space="preserve"> مصرف مواد، الکل و دخانیات 18-15 (غیر پزشک)</w:t>
            </w:r>
          </w:p>
          <w:p w:rsidR="00127E59" w:rsidRPr="008161C2" w:rsidRDefault="00127E59" w:rsidP="00104E3A">
            <w:pPr>
              <w:spacing w:line="168" w:lineRule="auto"/>
              <w:rPr>
                <w:rFonts w:cs="B Nazanin"/>
                <w:color w:val="000000" w:themeColor="text1"/>
                <w:rtl/>
              </w:rPr>
            </w:pPr>
            <w:r w:rsidRPr="00956BCE">
              <w:rPr>
                <w:rFonts w:cs="B Nazanin" w:hint="cs"/>
                <w:b/>
                <w:bCs/>
                <w:color w:val="000000" w:themeColor="text1"/>
                <w:rtl/>
              </w:rPr>
              <w:t>جهت مخرج کسر</w:t>
            </w:r>
            <w:r>
              <w:rPr>
                <w:rFonts w:cs="B Nazanin" w:hint="cs"/>
                <w:color w:val="000000" w:themeColor="text1"/>
                <w:rtl/>
              </w:rPr>
              <w:t xml:space="preserve"> : </w:t>
            </w:r>
            <w:r w:rsidRPr="008161C2">
              <w:rPr>
                <w:rFonts w:ascii="Calibri" w:eastAsia="Calibri" w:hAnsi="Calibri" w:cs="B Nazanin" w:hint="cs"/>
                <w:sz w:val="24"/>
                <w:szCs w:val="24"/>
                <w:rtl/>
                <w:lang w:bidi="fa-IR"/>
              </w:rPr>
              <w:t>مجموع موارد غربال مثبت و منفی  مصرف مواد، الکل و دخانیات</w:t>
            </w:r>
          </w:p>
        </w:tc>
        <w:tc>
          <w:tcPr>
            <w:tcW w:w="804" w:type="dxa"/>
            <w:tcBorders>
              <w:left w:val="single" w:sz="18" w:space="0" w:color="auto"/>
            </w:tcBorders>
          </w:tcPr>
          <w:p w:rsidR="00127E59" w:rsidRPr="00927D51" w:rsidRDefault="00127E59" w:rsidP="00072E97">
            <w:pPr>
              <w:rPr>
                <w:rFonts w:cs="B Nazanin"/>
                <w:rtl/>
              </w:rPr>
            </w:pPr>
          </w:p>
        </w:tc>
        <w:tc>
          <w:tcPr>
            <w:tcW w:w="792" w:type="dxa"/>
            <w:tcBorders>
              <w:right w:val="single" w:sz="18" w:space="0" w:color="auto"/>
            </w:tcBorders>
          </w:tcPr>
          <w:p w:rsidR="00127E59" w:rsidRPr="00927D51" w:rsidRDefault="00127E59" w:rsidP="00072E97">
            <w:pPr>
              <w:rPr>
                <w:rFonts w:cs="B Nazanin"/>
                <w:rtl/>
              </w:rPr>
            </w:pPr>
          </w:p>
        </w:tc>
        <w:tc>
          <w:tcPr>
            <w:tcW w:w="592" w:type="dxa"/>
            <w:tcBorders>
              <w:left w:val="single" w:sz="18" w:space="0" w:color="auto"/>
            </w:tcBorders>
          </w:tcPr>
          <w:p w:rsidR="00127E59" w:rsidRPr="00927D51" w:rsidRDefault="00127E59" w:rsidP="00072E97">
            <w:pPr>
              <w:rPr>
                <w:rFonts w:cs="B Nazanin"/>
                <w:rtl/>
              </w:rPr>
            </w:pPr>
          </w:p>
        </w:tc>
        <w:tc>
          <w:tcPr>
            <w:tcW w:w="584" w:type="dxa"/>
            <w:tcBorders>
              <w:right w:val="single" w:sz="18" w:space="0" w:color="auto"/>
            </w:tcBorders>
          </w:tcPr>
          <w:p w:rsidR="00127E59" w:rsidRPr="00927D51" w:rsidRDefault="00127E59" w:rsidP="00072E97">
            <w:pPr>
              <w:rPr>
                <w:rFonts w:cs="B Nazanin"/>
                <w:rtl/>
              </w:rPr>
            </w:pPr>
          </w:p>
        </w:tc>
        <w:tc>
          <w:tcPr>
            <w:tcW w:w="570" w:type="dxa"/>
            <w:tcBorders>
              <w:left w:val="single" w:sz="18" w:space="0" w:color="auto"/>
            </w:tcBorders>
          </w:tcPr>
          <w:p w:rsidR="00127E59" w:rsidRPr="00927D51" w:rsidRDefault="00127E59" w:rsidP="00072E97">
            <w:pPr>
              <w:rPr>
                <w:rFonts w:cs="B Nazanin"/>
                <w:rtl/>
              </w:rPr>
            </w:pPr>
          </w:p>
        </w:tc>
        <w:tc>
          <w:tcPr>
            <w:tcW w:w="584" w:type="dxa"/>
            <w:tcBorders>
              <w:right w:val="single" w:sz="18" w:space="0" w:color="auto"/>
            </w:tcBorders>
          </w:tcPr>
          <w:p w:rsidR="00127E59" w:rsidRPr="00927D51" w:rsidRDefault="00127E59" w:rsidP="00072E97">
            <w:pPr>
              <w:rPr>
                <w:rFonts w:cs="B Nazanin"/>
                <w:rtl/>
              </w:rPr>
            </w:pPr>
          </w:p>
        </w:tc>
        <w:tc>
          <w:tcPr>
            <w:tcW w:w="573" w:type="dxa"/>
            <w:tcBorders>
              <w:left w:val="single" w:sz="18" w:space="0" w:color="auto"/>
            </w:tcBorders>
          </w:tcPr>
          <w:p w:rsidR="00127E59" w:rsidRPr="00927D51" w:rsidRDefault="00127E59" w:rsidP="00072E97">
            <w:pPr>
              <w:rPr>
                <w:rFonts w:cs="B Nazanin"/>
                <w:rtl/>
              </w:rPr>
            </w:pPr>
          </w:p>
        </w:tc>
        <w:tc>
          <w:tcPr>
            <w:tcW w:w="606" w:type="dxa"/>
            <w:tcBorders>
              <w:right w:val="single" w:sz="18" w:space="0" w:color="auto"/>
            </w:tcBorders>
          </w:tcPr>
          <w:p w:rsidR="00127E59" w:rsidRPr="00927D51" w:rsidRDefault="00127E59" w:rsidP="00072E97">
            <w:pPr>
              <w:rPr>
                <w:rFonts w:cs="B Nazanin"/>
                <w:rtl/>
              </w:rPr>
            </w:pPr>
          </w:p>
        </w:tc>
      </w:tr>
      <w:tr w:rsidR="00127E59" w:rsidRPr="00927D51" w:rsidTr="002369CA">
        <w:trPr>
          <w:trHeight w:val="252"/>
          <w:jc w:val="center"/>
        </w:trPr>
        <w:tc>
          <w:tcPr>
            <w:tcW w:w="573" w:type="dxa"/>
            <w:tcBorders>
              <w:left w:val="single" w:sz="18" w:space="0" w:color="auto"/>
              <w:right w:val="single" w:sz="18" w:space="0" w:color="auto"/>
            </w:tcBorders>
            <w:vAlign w:val="center"/>
          </w:tcPr>
          <w:p w:rsidR="00127E59" w:rsidRPr="00927D51" w:rsidRDefault="00127E59" w:rsidP="00072E97">
            <w:pPr>
              <w:rPr>
                <w:rFonts w:cs="B Nazanin"/>
                <w:rtl/>
              </w:rPr>
            </w:pPr>
            <w:r w:rsidRPr="00927D51">
              <w:rPr>
                <w:rFonts w:cs="B Nazanin" w:hint="cs"/>
                <w:rtl/>
              </w:rPr>
              <w:t>5</w:t>
            </w:r>
          </w:p>
        </w:tc>
        <w:tc>
          <w:tcPr>
            <w:tcW w:w="1369" w:type="dxa"/>
            <w:tcBorders>
              <w:left w:val="single" w:sz="18" w:space="0" w:color="auto"/>
              <w:right w:val="single" w:sz="18" w:space="0" w:color="auto"/>
            </w:tcBorders>
            <w:shd w:val="clear" w:color="auto" w:fill="auto"/>
            <w:vAlign w:val="center"/>
          </w:tcPr>
          <w:p w:rsidR="00127E59" w:rsidRPr="00072E97" w:rsidRDefault="00127E59" w:rsidP="004E79B1">
            <w:pPr>
              <w:jc w:val="center"/>
              <w:rPr>
                <w:rFonts w:cs="B Nazanin"/>
                <w:b/>
                <w:bCs/>
                <w:color w:val="000000" w:themeColor="text1"/>
                <w:sz w:val="24"/>
                <w:szCs w:val="24"/>
                <w:rtl/>
                <w:lang w:bidi="fa-IR"/>
              </w:rPr>
            </w:pPr>
            <w:r>
              <w:rPr>
                <w:rFonts w:cs="B Nazanin"/>
                <w:b/>
                <w:bCs/>
                <w:color w:val="000000" w:themeColor="text1"/>
                <w:sz w:val="24"/>
                <w:szCs w:val="24"/>
                <w:rtl/>
                <w:lang w:bidi="fa-IR"/>
              </w:rPr>
              <w:t>پوشش</w:t>
            </w:r>
            <w:r>
              <w:rPr>
                <w:rFonts w:cs="B Nazanin" w:hint="cs"/>
                <w:b/>
                <w:bCs/>
                <w:color w:val="000000" w:themeColor="text1"/>
                <w:sz w:val="24"/>
                <w:szCs w:val="24"/>
                <w:rtl/>
                <w:lang w:bidi="fa-IR"/>
              </w:rPr>
              <w:t xml:space="preserve">  </w:t>
            </w:r>
            <w:r w:rsidRPr="00072E97">
              <w:rPr>
                <w:rFonts w:cs="B Nazanin"/>
                <w:b/>
                <w:bCs/>
                <w:color w:val="000000" w:themeColor="text1"/>
                <w:sz w:val="24"/>
                <w:szCs w:val="24"/>
                <w:rtl/>
                <w:lang w:bidi="fa-IR"/>
              </w:rPr>
              <w:t>غربالگر</w:t>
            </w:r>
            <w:r w:rsidRPr="00072E97">
              <w:rPr>
                <w:rFonts w:cs="B Nazanin" w:hint="cs"/>
                <w:b/>
                <w:bCs/>
                <w:color w:val="000000" w:themeColor="text1"/>
                <w:sz w:val="24"/>
                <w:szCs w:val="24"/>
                <w:rtl/>
                <w:lang w:bidi="fa-IR"/>
              </w:rPr>
              <w:t>ی</w:t>
            </w:r>
            <w:r w:rsidRPr="00072E97">
              <w:rPr>
                <w:rFonts w:cs="B Nazanin"/>
                <w:b/>
                <w:bCs/>
                <w:color w:val="000000" w:themeColor="text1"/>
                <w:sz w:val="24"/>
                <w:szCs w:val="24"/>
                <w:rtl/>
                <w:lang w:bidi="fa-IR"/>
              </w:rPr>
              <w:t xml:space="preserve"> اول</w:t>
            </w:r>
            <w:r w:rsidRPr="00072E97">
              <w:rPr>
                <w:rFonts w:cs="B Nazanin" w:hint="cs"/>
                <w:b/>
                <w:bCs/>
                <w:color w:val="000000" w:themeColor="text1"/>
                <w:sz w:val="24"/>
                <w:szCs w:val="24"/>
                <w:rtl/>
                <w:lang w:bidi="fa-IR"/>
              </w:rPr>
              <w:t>ی</w:t>
            </w:r>
            <w:r w:rsidRPr="00072E97">
              <w:rPr>
                <w:rFonts w:cs="B Nazanin" w:hint="eastAsia"/>
                <w:b/>
                <w:bCs/>
                <w:color w:val="000000" w:themeColor="text1"/>
                <w:sz w:val="24"/>
                <w:szCs w:val="24"/>
                <w:rtl/>
                <w:lang w:bidi="fa-IR"/>
              </w:rPr>
              <w:t>ه</w:t>
            </w:r>
            <w:r w:rsidRPr="00072E97">
              <w:rPr>
                <w:rFonts w:cs="B Nazanin" w:hint="cs"/>
                <w:b/>
                <w:bCs/>
                <w:color w:val="000000" w:themeColor="text1"/>
                <w:sz w:val="24"/>
                <w:szCs w:val="24"/>
                <w:rtl/>
                <w:lang w:bidi="fa-IR"/>
              </w:rPr>
              <w:t xml:space="preserve"> سلامت اجتماعی</w:t>
            </w:r>
          </w:p>
        </w:tc>
        <w:tc>
          <w:tcPr>
            <w:tcW w:w="841" w:type="dxa"/>
            <w:tcBorders>
              <w:left w:val="single" w:sz="18" w:space="0" w:color="auto"/>
              <w:right w:val="single" w:sz="4" w:space="0" w:color="auto"/>
            </w:tcBorders>
            <w:shd w:val="clear" w:color="auto" w:fill="auto"/>
            <w:vAlign w:val="center"/>
          </w:tcPr>
          <w:p w:rsidR="00127E59" w:rsidRPr="002369CA" w:rsidRDefault="00127E59" w:rsidP="002369CA">
            <w:pPr>
              <w:spacing w:line="168" w:lineRule="auto"/>
              <w:jc w:val="center"/>
              <w:rPr>
                <w:rFonts w:cs="B Nazanin"/>
                <w:b/>
                <w:bCs/>
                <w:color w:val="000000" w:themeColor="text1"/>
                <w:sz w:val="24"/>
                <w:szCs w:val="24"/>
                <w:rtl/>
              </w:rPr>
            </w:pPr>
            <w:r w:rsidRPr="002369CA">
              <w:rPr>
                <w:rFonts w:cs="B Nazanin" w:hint="cs"/>
                <w:b/>
                <w:bCs/>
                <w:color w:val="000000" w:themeColor="text1"/>
                <w:sz w:val="24"/>
                <w:szCs w:val="24"/>
                <w:rtl/>
              </w:rPr>
              <w:t>100 درصد</w:t>
            </w:r>
          </w:p>
        </w:tc>
        <w:tc>
          <w:tcPr>
            <w:tcW w:w="1711" w:type="dxa"/>
            <w:tcBorders>
              <w:left w:val="single" w:sz="4" w:space="0" w:color="auto"/>
              <w:right w:val="single" w:sz="18" w:space="0" w:color="auto"/>
            </w:tcBorders>
            <w:shd w:val="clear" w:color="auto" w:fill="auto"/>
          </w:tcPr>
          <w:p w:rsidR="00127E59" w:rsidRPr="00072E97" w:rsidRDefault="00127E59" w:rsidP="00104E3A">
            <w:pPr>
              <w:contextualSpacing/>
              <w:jc w:val="center"/>
              <w:rPr>
                <w:rFonts w:ascii="Tahoma" w:hAnsi="Tahoma" w:cs="B Nazanin"/>
                <w:color w:val="000000" w:themeColor="text1"/>
                <w:sz w:val="20"/>
                <w:szCs w:val="20"/>
                <w:lang w:bidi="fa-IR"/>
              </w:rPr>
            </w:pPr>
            <w:r w:rsidRPr="00072E97">
              <w:rPr>
                <w:rFonts w:cs="B Nazanin" w:hint="cs"/>
                <w:color w:val="000000" w:themeColor="text1"/>
                <w:rtl/>
                <w:lang w:bidi="fa-IR"/>
              </w:rPr>
              <w:t>میزان غربالگری</w:t>
            </w:r>
            <w:r w:rsidRPr="00072E97">
              <w:rPr>
                <w:rFonts w:cs="B Nazanin"/>
                <w:color w:val="000000" w:themeColor="text1"/>
                <w:rtl/>
                <w:lang w:bidi="fa-IR"/>
              </w:rPr>
              <w:t xml:space="preserve"> </w:t>
            </w:r>
            <w:r w:rsidRPr="00072E97">
              <w:rPr>
                <w:rFonts w:cs="B Nazanin" w:hint="cs"/>
                <w:color w:val="000000" w:themeColor="text1"/>
                <w:rtl/>
                <w:lang w:bidi="fa-IR"/>
              </w:rPr>
              <w:t>اولیه</w:t>
            </w:r>
            <w:r w:rsidRPr="00072E97">
              <w:rPr>
                <w:rFonts w:cs="B Nazanin"/>
                <w:color w:val="000000" w:themeColor="text1"/>
                <w:rtl/>
                <w:lang w:bidi="fa-IR"/>
              </w:rPr>
              <w:t xml:space="preserve"> </w:t>
            </w:r>
            <w:r w:rsidRPr="00072E97">
              <w:rPr>
                <w:rFonts w:cs="B Nazanin" w:hint="cs"/>
                <w:color w:val="000000" w:themeColor="text1"/>
                <w:rtl/>
                <w:lang w:bidi="fa-IR"/>
              </w:rPr>
              <w:t>بدرفتاری</w:t>
            </w:r>
            <w:r w:rsidRPr="00072E97">
              <w:rPr>
                <w:rFonts w:cs="B Nazanin"/>
                <w:color w:val="000000" w:themeColor="text1"/>
                <w:rtl/>
                <w:lang w:bidi="fa-IR"/>
              </w:rPr>
              <w:t xml:space="preserve"> </w:t>
            </w:r>
            <w:r w:rsidRPr="00072E97">
              <w:rPr>
                <w:rFonts w:cs="B Nazanin" w:hint="cs"/>
                <w:color w:val="000000" w:themeColor="text1"/>
                <w:rtl/>
                <w:lang w:bidi="fa-IR"/>
              </w:rPr>
              <w:t>با</w:t>
            </w:r>
            <w:r w:rsidRPr="00072E97">
              <w:rPr>
                <w:rFonts w:cs="B Nazanin"/>
                <w:color w:val="000000" w:themeColor="text1"/>
                <w:rtl/>
                <w:lang w:bidi="fa-IR"/>
              </w:rPr>
              <w:t xml:space="preserve"> </w:t>
            </w:r>
            <w:r w:rsidRPr="00072E97">
              <w:rPr>
                <w:rFonts w:cs="B Nazanin" w:hint="cs"/>
                <w:color w:val="000000" w:themeColor="text1"/>
                <w:rtl/>
                <w:lang w:bidi="fa-IR"/>
              </w:rPr>
              <w:t>کودک</w:t>
            </w:r>
            <w:r w:rsidRPr="00072E97">
              <w:rPr>
                <w:rFonts w:cs="B Nazanin"/>
                <w:color w:val="000000" w:themeColor="text1"/>
                <w:rtl/>
                <w:lang w:bidi="fa-IR"/>
              </w:rPr>
              <w:t xml:space="preserve"> </w:t>
            </w:r>
            <w:r w:rsidRPr="00072E97">
              <w:rPr>
                <w:rFonts w:cs="B Nazanin" w:hint="cs"/>
                <w:color w:val="000000" w:themeColor="text1"/>
                <w:rtl/>
                <w:lang w:bidi="fa-IR"/>
              </w:rPr>
              <w:t>در</w:t>
            </w:r>
            <w:r w:rsidRPr="00072E97">
              <w:rPr>
                <w:rFonts w:cs="B Nazanin"/>
                <w:color w:val="000000" w:themeColor="text1"/>
                <w:rtl/>
                <w:lang w:bidi="fa-IR"/>
              </w:rPr>
              <w:t xml:space="preserve"> </w:t>
            </w:r>
            <w:r w:rsidRPr="00072E97">
              <w:rPr>
                <w:rFonts w:cs="B Nazanin" w:hint="cs"/>
                <w:color w:val="000000" w:themeColor="text1"/>
                <w:rtl/>
                <w:lang w:bidi="fa-IR"/>
              </w:rPr>
              <w:t>گروه</w:t>
            </w:r>
            <w:r w:rsidRPr="00072E97">
              <w:rPr>
                <w:rFonts w:cs="B Nazanin"/>
                <w:color w:val="000000" w:themeColor="text1"/>
                <w:rtl/>
                <w:lang w:bidi="fa-IR"/>
              </w:rPr>
              <w:t xml:space="preserve"> </w:t>
            </w:r>
            <w:r w:rsidRPr="00072E97">
              <w:rPr>
                <w:rFonts w:cs="B Nazanin" w:hint="cs"/>
                <w:color w:val="000000" w:themeColor="text1"/>
                <w:rtl/>
                <w:lang w:bidi="fa-IR"/>
              </w:rPr>
              <w:t>هدف</w:t>
            </w:r>
            <w:r w:rsidRPr="00072E97">
              <w:rPr>
                <w:rFonts w:cs="B Nazanin"/>
                <w:color w:val="000000" w:themeColor="text1"/>
                <w:rtl/>
                <w:lang w:bidi="fa-IR"/>
              </w:rPr>
              <w:t xml:space="preserve"> </w:t>
            </w:r>
            <w:r w:rsidRPr="00072E97">
              <w:rPr>
                <w:rFonts w:cs="B Nazanin" w:hint="cs"/>
                <w:color w:val="000000" w:themeColor="text1"/>
                <w:rtl/>
                <w:lang w:bidi="fa-IR"/>
              </w:rPr>
              <w:t>برنامه</w:t>
            </w:r>
            <w:r w:rsidRPr="00072E97">
              <w:rPr>
                <w:rFonts w:cs="B Nazanin"/>
                <w:color w:val="000000" w:themeColor="text1"/>
                <w:rtl/>
                <w:lang w:bidi="fa-IR"/>
              </w:rPr>
              <w:t xml:space="preserve"> </w:t>
            </w:r>
            <w:r w:rsidRPr="00072E97">
              <w:rPr>
                <w:rFonts w:cs="B Nazanin" w:hint="cs"/>
                <w:color w:val="000000" w:themeColor="text1"/>
                <w:rtl/>
                <w:lang w:bidi="fa-IR"/>
              </w:rPr>
              <w:t>که</w:t>
            </w:r>
            <w:r w:rsidRPr="00072E97">
              <w:rPr>
                <w:rFonts w:cs="B Nazanin"/>
                <w:color w:val="000000" w:themeColor="text1"/>
                <w:rtl/>
                <w:lang w:bidi="fa-IR"/>
              </w:rPr>
              <w:t xml:space="preserve"> </w:t>
            </w:r>
            <w:r w:rsidRPr="00072E97">
              <w:rPr>
                <w:rFonts w:cs="B Nazanin" w:hint="cs"/>
                <w:color w:val="000000" w:themeColor="text1"/>
                <w:rtl/>
                <w:lang w:bidi="fa-IR"/>
              </w:rPr>
              <w:t>پرونده</w:t>
            </w:r>
            <w:r w:rsidRPr="00072E97">
              <w:rPr>
                <w:rFonts w:cs="B Nazanin"/>
                <w:color w:val="000000" w:themeColor="text1"/>
                <w:rtl/>
                <w:lang w:bidi="fa-IR"/>
              </w:rPr>
              <w:t xml:space="preserve"> </w:t>
            </w:r>
            <w:r w:rsidRPr="00072E97">
              <w:rPr>
                <w:rFonts w:cs="B Nazanin" w:hint="cs"/>
                <w:color w:val="000000" w:themeColor="text1"/>
                <w:rtl/>
                <w:lang w:bidi="fa-IR"/>
              </w:rPr>
              <w:t>فعال</w:t>
            </w:r>
            <w:r w:rsidRPr="00072E97">
              <w:rPr>
                <w:rFonts w:cs="B Nazanin"/>
                <w:color w:val="000000" w:themeColor="text1"/>
                <w:rtl/>
                <w:lang w:bidi="fa-IR"/>
              </w:rPr>
              <w:t xml:space="preserve"> </w:t>
            </w:r>
            <w:r w:rsidRPr="00072E97">
              <w:rPr>
                <w:rFonts w:cs="B Nazanin" w:hint="cs"/>
                <w:color w:val="000000" w:themeColor="text1"/>
                <w:rtl/>
                <w:lang w:bidi="fa-IR"/>
              </w:rPr>
              <w:t>الکترونیک</w:t>
            </w:r>
            <w:r w:rsidRPr="00072E97">
              <w:rPr>
                <w:rFonts w:cs="B Nazanin"/>
                <w:color w:val="000000" w:themeColor="text1"/>
                <w:rtl/>
                <w:lang w:bidi="fa-IR"/>
              </w:rPr>
              <w:t xml:space="preserve"> </w:t>
            </w:r>
            <w:r w:rsidRPr="00072E97">
              <w:rPr>
                <w:rFonts w:cs="B Nazanin" w:hint="cs"/>
                <w:color w:val="000000" w:themeColor="text1"/>
                <w:rtl/>
                <w:lang w:bidi="fa-IR"/>
              </w:rPr>
              <w:t>تشکیل</w:t>
            </w:r>
            <w:r w:rsidRPr="00072E97">
              <w:rPr>
                <w:rFonts w:cs="B Nazanin"/>
                <w:color w:val="000000" w:themeColor="text1"/>
                <w:rtl/>
                <w:lang w:bidi="fa-IR"/>
              </w:rPr>
              <w:t xml:space="preserve"> </w:t>
            </w:r>
            <w:r w:rsidRPr="00072E97">
              <w:rPr>
                <w:rFonts w:cs="B Nazanin" w:hint="cs"/>
                <w:color w:val="000000" w:themeColor="text1"/>
                <w:rtl/>
                <w:lang w:bidi="fa-IR"/>
              </w:rPr>
              <w:t>داده</w:t>
            </w:r>
            <w:r w:rsidRPr="00072E97">
              <w:rPr>
                <w:rFonts w:cs="B Nazanin"/>
                <w:color w:val="000000" w:themeColor="text1"/>
                <w:rtl/>
                <w:lang w:bidi="fa-IR"/>
              </w:rPr>
              <w:t xml:space="preserve"> </w:t>
            </w:r>
            <w:r w:rsidRPr="00072E97">
              <w:rPr>
                <w:rFonts w:cs="B Nazanin" w:hint="cs"/>
                <w:color w:val="000000" w:themeColor="text1"/>
                <w:rtl/>
                <w:lang w:bidi="fa-IR"/>
              </w:rPr>
              <w:t>اند</w:t>
            </w:r>
          </w:p>
          <w:p w:rsidR="00127E59" w:rsidRPr="00072E97" w:rsidRDefault="00127E59" w:rsidP="00104E3A">
            <w:pPr>
              <w:contextualSpacing/>
              <w:jc w:val="center"/>
              <w:rPr>
                <w:rFonts w:ascii="Calibri" w:eastAsia="Calibri" w:hAnsi="Calibri" w:cs="B Nazanin"/>
                <w:color w:val="000000" w:themeColor="text1"/>
                <w:rtl/>
                <w:lang w:bidi="fa-IR"/>
              </w:rPr>
            </w:pPr>
            <w:r w:rsidRPr="00072E97">
              <w:rPr>
                <w:rFonts w:cs="B Nazanin" w:hint="cs"/>
                <w:color w:val="000000" w:themeColor="text1"/>
                <w:rtl/>
                <w:lang w:bidi="fa-IR"/>
              </w:rPr>
              <w:t>میزان</w:t>
            </w:r>
            <w:r w:rsidRPr="00072E97">
              <w:rPr>
                <w:rFonts w:cs="B Nazanin"/>
                <w:color w:val="000000" w:themeColor="text1"/>
                <w:rtl/>
                <w:lang w:bidi="fa-IR"/>
              </w:rPr>
              <w:t xml:space="preserve"> </w:t>
            </w:r>
            <w:r w:rsidRPr="00072E97">
              <w:rPr>
                <w:rFonts w:cs="B Nazanin" w:hint="cs"/>
                <w:color w:val="000000" w:themeColor="text1"/>
                <w:rtl/>
                <w:lang w:bidi="fa-IR"/>
              </w:rPr>
              <w:t>غربالگری</w:t>
            </w:r>
            <w:r w:rsidRPr="00072E97">
              <w:rPr>
                <w:rFonts w:cs="B Nazanin"/>
                <w:color w:val="000000" w:themeColor="text1"/>
                <w:rtl/>
                <w:lang w:bidi="fa-IR"/>
              </w:rPr>
              <w:t xml:space="preserve"> </w:t>
            </w:r>
            <w:r w:rsidRPr="00072E97">
              <w:rPr>
                <w:rFonts w:cs="B Nazanin" w:hint="cs"/>
                <w:color w:val="000000" w:themeColor="text1"/>
                <w:rtl/>
                <w:lang w:bidi="fa-IR"/>
              </w:rPr>
              <w:t>اولیه</w:t>
            </w:r>
            <w:r w:rsidRPr="00072E97">
              <w:rPr>
                <w:rFonts w:cs="B Nazanin"/>
                <w:color w:val="000000" w:themeColor="text1"/>
                <w:rtl/>
                <w:lang w:bidi="fa-IR"/>
              </w:rPr>
              <w:t xml:space="preserve"> </w:t>
            </w:r>
            <w:r w:rsidRPr="00072E97">
              <w:rPr>
                <w:rFonts w:cs="B Nazanin" w:hint="cs"/>
                <w:color w:val="000000" w:themeColor="text1"/>
                <w:rtl/>
                <w:lang w:bidi="fa-IR"/>
              </w:rPr>
              <w:t>همسرآزاری</w:t>
            </w:r>
            <w:r w:rsidRPr="00072E97">
              <w:rPr>
                <w:rFonts w:cs="B Nazanin"/>
                <w:color w:val="000000" w:themeColor="text1"/>
                <w:rtl/>
                <w:lang w:bidi="fa-IR"/>
              </w:rPr>
              <w:t xml:space="preserve"> </w:t>
            </w:r>
            <w:r w:rsidRPr="00072E97">
              <w:rPr>
                <w:rFonts w:cs="B Nazanin" w:hint="cs"/>
                <w:color w:val="000000" w:themeColor="text1"/>
                <w:rtl/>
                <w:lang w:bidi="fa-IR"/>
              </w:rPr>
              <w:t>در</w:t>
            </w:r>
            <w:r w:rsidRPr="00072E97">
              <w:rPr>
                <w:rFonts w:cs="B Nazanin"/>
                <w:color w:val="000000" w:themeColor="text1"/>
                <w:rtl/>
                <w:lang w:bidi="fa-IR"/>
              </w:rPr>
              <w:t xml:space="preserve"> </w:t>
            </w:r>
            <w:r w:rsidRPr="00072E97">
              <w:rPr>
                <w:rFonts w:cs="B Nazanin" w:hint="cs"/>
                <w:color w:val="000000" w:themeColor="text1"/>
                <w:rtl/>
                <w:lang w:bidi="fa-IR"/>
              </w:rPr>
              <w:t>گروه</w:t>
            </w:r>
            <w:r w:rsidRPr="00072E97">
              <w:rPr>
                <w:rFonts w:cs="B Nazanin"/>
                <w:color w:val="000000" w:themeColor="text1"/>
                <w:rtl/>
                <w:lang w:bidi="fa-IR"/>
              </w:rPr>
              <w:t xml:space="preserve"> </w:t>
            </w:r>
            <w:r w:rsidRPr="00072E97">
              <w:rPr>
                <w:rFonts w:cs="B Nazanin" w:hint="cs"/>
                <w:color w:val="000000" w:themeColor="text1"/>
                <w:rtl/>
                <w:lang w:bidi="fa-IR"/>
              </w:rPr>
              <w:lastRenderedPageBreak/>
              <w:t>هدف</w:t>
            </w:r>
            <w:r w:rsidRPr="00072E97">
              <w:rPr>
                <w:rFonts w:cs="B Nazanin"/>
                <w:color w:val="000000" w:themeColor="text1"/>
                <w:rtl/>
                <w:lang w:bidi="fa-IR"/>
              </w:rPr>
              <w:t xml:space="preserve"> </w:t>
            </w:r>
            <w:r w:rsidRPr="00072E97">
              <w:rPr>
                <w:rFonts w:cs="B Nazanin" w:hint="cs"/>
                <w:color w:val="000000" w:themeColor="text1"/>
                <w:rtl/>
                <w:lang w:bidi="fa-IR"/>
              </w:rPr>
              <w:t>برنامه</w:t>
            </w:r>
            <w:r w:rsidRPr="00072E97">
              <w:rPr>
                <w:rFonts w:cs="B Nazanin"/>
                <w:color w:val="000000" w:themeColor="text1"/>
                <w:rtl/>
                <w:lang w:bidi="fa-IR"/>
              </w:rPr>
              <w:t xml:space="preserve"> </w:t>
            </w:r>
            <w:r w:rsidRPr="00072E97">
              <w:rPr>
                <w:rFonts w:cs="B Nazanin" w:hint="cs"/>
                <w:color w:val="000000" w:themeColor="text1"/>
                <w:rtl/>
                <w:lang w:bidi="fa-IR"/>
              </w:rPr>
              <w:t>که</w:t>
            </w:r>
            <w:r w:rsidRPr="00072E97">
              <w:rPr>
                <w:rFonts w:cs="B Nazanin"/>
                <w:color w:val="000000" w:themeColor="text1"/>
                <w:rtl/>
                <w:lang w:bidi="fa-IR"/>
              </w:rPr>
              <w:t xml:space="preserve"> </w:t>
            </w:r>
            <w:r w:rsidRPr="00072E97">
              <w:rPr>
                <w:rFonts w:cs="B Nazanin" w:hint="cs"/>
                <w:color w:val="000000" w:themeColor="text1"/>
                <w:rtl/>
                <w:lang w:bidi="fa-IR"/>
              </w:rPr>
              <w:t>پرونده</w:t>
            </w:r>
            <w:r w:rsidRPr="00072E97">
              <w:rPr>
                <w:rFonts w:cs="B Nazanin"/>
                <w:color w:val="000000" w:themeColor="text1"/>
                <w:rtl/>
                <w:lang w:bidi="fa-IR"/>
              </w:rPr>
              <w:t xml:space="preserve"> </w:t>
            </w:r>
            <w:r w:rsidRPr="00072E97">
              <w:rPr>
                <w:rFonts w:cs="B Nazanin" w:hint="cs"/>
                <w:color w:val="000000" w:themeColor="text1"/>
                <w:rtl/>
                <w:lang w:bidi="fa-IR"/>
              </w:rPr>
              <w:t>فعال</w:t>
            </w:r>
            <w:r w:rsidRPr="00072E97">
              <w:rPr>
                <w:rFonts w:cs="B Nazanin"/>
                <w:color w:val="000000" w:themeColor="text1"/>
                <w:rtl/>
                <w:lang w:bidi="fa-IR"/>
              </w:rPr>
              <w:t xml:space="preserve"> </w:t>
            </w:r>
            <w:r w:rsidRPr="00072E97">
              <w:rPr>
                <w:rFonts w:cs="B Nazanin" w:hint="cs"/>
                <w:color w:val="000000" w:themeColor="text1"/>
                <w:rtl/>
                <w:lang w:bidi="fa-IR"/>
              </w:rPr>
              <w:t>الکترونیک</w:t>
            </w:r>
            <w:r w:rsidRPr="00072E97">
              <w:rPr>
                <w:rFonts w:cs="B Nazanin"/>
                <w:color w:val="000000" w:themeColor="text1"/>
                <w:rtl/>
                <w:lang w:bidi="fa-IR"/>
              </w:rPr>
              <w:t xml:space="preserve"> </w:t>
            </w:r>
            <w:r w:rsidRPr="00072E97">
              <w:rPr>
                <w:rFonts w:cs="B Nazanin" w:hint="cs"/>
                <w:color w:val="000000" w:themeColor="text1"/>
                <w:rtl/>
                <w:lang w:bidi="fa-IR"/>
              </w:rPr>
              <w:t>تشکیل</w:t>
            </w:r>
            <w:r w:rsidRPr="00072E97">
              <w:rPr>
                <w:rFonts w:cs="B Nazanin"/>
                <w:color w:val="000000" w:themeColor="text1"/>
                <w:rtl/>
                <w:lang w:bidi="fa-IR"/>
              </w:rPr>
              <w:t xml:space="preserve"> </w:t>
            </w:r>
            <w:r w:rsidRPr="00072E97">
              <w:rPr>
                <w:rFonts w:cs="B Nazanin" w:hint="cs"/>
                <w:color w:val="000000" w:themeColor="text1"/>
                <w:rtl/>
                <w:lang w:bidi="fa-IR"/>
              </w:rPr>
              <w:t>داده</w:t>
            </w:r>
            <w:r w:rsidRPr="00072E97">
              <w:rPr>
                <w:rFonts w:cs="B Nazanin"/>
                <w:color w:val="000000" w:themeColor="text1"/>
                <w:rtl/>
                <w:lang w:bidi="fa-IR"/>
              </w:rPr>
              <w:softHyphen/>
            </w:r>
            <w:r w:rsidRPr="00072E97">
              <w:rPr>
                <w:rFonts w:cs="B Nazanin" w:hint="cs"/>
                <w:color w:val="000000" w:themeColor="text1"/>
                <w:rtl/>
                <w:lang w:bidi="fa-IR"/>
              </w:rPr>
              <w:t>اند</w:t>
            </w:r>
          </w:p>
        </w:tc>
        <w:tc>
          <w:tcPr>
            <w:tcW w:w="4992" w:type="dxa"/>
            <w:tcBorders>
              <w:left w:val="single" w:sz="18" w:space="0" w:color="auto"/>
              <w:right w:val="single" w:sz="4" w:space="0" w:color="auto"/>
            </w:tcBorders>
            <w:shd w:val="clear" w:color="auto" w:fill="auto"/>
            <w:vAlign w:val="center"/>
          </w:tcPr>
          <w:p w:rsidR="00127E59" w:rsidRDefault="00127E59" w:rsidP="006A00B4">
            <w:pPr>
              <w:spacing w:line="168" w:lineRule="auto"/>
              <w:rPr>
                <w:rFonts w:cs="B Nazanin"/>
                <w:color w:val="000000" w:themeColor="text1"/>
                <w:rtl/>
              </w:rPr>
            </w:pPr>
            <w:r w:rsidRPr="001411A9">
              <w:rPr>
                <w:rFonts w:cs="B Nazanin" w:hint="cs"/>
                <w:b/>
                <w:bCs/>
                <w:color w:val="FF0000"/>
                <w:rtl/>
              </w:rPr>
              <w:lastRenderedPageBreak/>
              <w:t>صورت</w:t>
            </w:r>
            <w:r w:rsidRPr="00956BCE">
              <w:rPr>
                <w:rFonts w:cs="B Nazanin" w:hint="cs"/>
                <w:b/>
                <w:bCs/>
                <w:color w:val="000000" w:themeColor="text1"/>
                <w:rtl/>
              </w:rPr>
              <w:t xml:space="preserve"> :</w:t>
            </w:r>
            <w:r>
              <w:rPr>
                <w:rFonts w:cs="B Nazanin" w:hint="cs"/>
                <w:color w:val="000000" w:themeColor="text1"/>
                <w:rtl/>
              </w:rPr>
              <w:t xml:space="preserve"> مجموع  افرادی که  در بازه زمانی از سن 5 تا59 سال غربال اولیه سلامت اجتماعی  شده اند</w:t>
            </w:r>
          </w:p>
          <w:p w:rsidR="00127E59" w:rsidRDefault="00127E59" w:rsidP="006A00B4">
            <w:pPr>
              <w:spacing w:line="168" w:lineRule="auto"/>
              <w:rPr>
                <w:rFonts w:cs="B Nazanin"/>
                <w:color w:val="000000" w:themeColor="text1"/>
                <w:rtl/>
              </w:rPr>
            </w:pPr>
          </w:p>
          <w:p w:rsidR="00127E59" w:rsidRDefault="00127E59" w:rsidP="006A00B4">
            <w:pPr>
              <w:spacing w:line="168" w:lineRule="auto"/>
              <w:rPr>
                <w:rFonts w:cs="B Nazanin"/>
                <w:color w:val="000000" w:themeColor="text1"/>
                <w:rtl/>
              </w:rPr>
            </w:pPr>
            <w:r w:rsidRPr="001411A9">
              <w:rPr>
                <w:rFonts w:cs="B Nazanin" w:hint="cs"/>
                <w:b/>
                <w:bCs/>
                <w:color w:val="FF0000"/>
                <w:rtl/>
              </w:rPr>
              <w:t>مخرج</w:t>
            </w:r>
            <w:r w:rsidRPr="00956BCE">
              <w:rPr>
                <w:rFonts w:cs="B Nazanin" w:hint="cs"/>
                <w:b/>
                <w:bCs/>
                <w:color w:val="000000" w:themeColor="text1"/>
                <w:rtl/>
              </w:rPr>
              <w:t>:</w:t>
            </w:r>
            <w:r>
              <w:rPr>
                <w:rFonts w:cs="B Nazanin" w:hint="cs"/>
                <w:color w:val="000000" w:themeColor="text1"/>
                <w:rtl/>
              </w:rPr>
              <w:t xml:space="preserve"> تعدادکل افراد که یکبار خدمت دریافت کرده اند درگروه های های سنی غربالکری اولیه  سلامت اجتماعی در بازه زمانی جستجوشود</w:t>
            </w:r>
          </w:p>
          <w:p w:rsidR="00127E59" w:rsidRDefault="00127E59" w:rsidP="006A00B4">
            <w:pPr>
              <w:spacing w:line="168" w:lineRule="auto"/>
              <w:rPr>
                <w:rFonts w:cs="B Nazanin"/>
                <w:color w:val="000000" w:themeColor="text1"/>
                <w:rtl/>
              </w:rPr>
            </w:pPr>
          </w:p>
          <w:p w:rsidR="00127E59" w:rsidRDefault="00127E59" w:rsidP="006A00B4">
            <w:pPr>
              <w:spacing w:line="168" w:lineRule="auto"/>
              <w:rPr>
                <w:rFonts w:cs="B Nazanin"/>
                <w:color w:val="000000" w:themeColor="text1"/>
                <w:rtl/>
              </w:rPr>
            </w:pPr>
            <w:r w:rsidRPr="00956BCE">
              <w:rPr>
                <w:rFonts w:cs="B Nazanin" w:hint="cs"/>
                <w:b/>
                <w:bCs/>
                <w:color w:val="000000" w:themeColor="text1"/>
                <w:rtl/>
              </w:rPr>
              <w:t>مسیر احصاء شاخص:</w:t>
            </w:r>
            <w:r>
              <w:rPr>
                <w:rFonts w:cs="B Nazanin" w:hint="cs"/>
                <w:color w:val="000000" w:themeColor="text1"/>
                <w:rtl/>
              </w:rPr>
              <w:t xml:space="preserve"> گزارش ،گزارش مراقبت ها ،گزارش مراقبت های انجام شده</w:t>
            </w:r>
          </w:p>
          <w:p w:rsidR="00127E59" w:rsidRDefault="00127E59" w:rsidP="006A00B4">
            <w:pPr>
              <w:spacing w:line="168" w:lineRule="auto"/>
              <w:rPr>
                <w:rFonts w:cs="B Nazanin"/>
                <w:color w:val="000000" w:themeColor="text1"/>
                <w:rtl/>
              </w:rPr>
            </w:pPr>
            <w:r w:rsidRPr="00956BCE">
              <w:rPr>
                <w:rFonts w:cs="B Nazanin" w:hint="cs"/>
                <w:b/>
                <w:bCs/>
                <w:color w:val="000000" w:themeColor="text1"/>
                <w:rtl/>
              </w:rPr>
              <w:t xml:space="preserve">جهت صورت </w:t>
            </w:r>
            <w:r>
              <w:rPr>
                <w:rFonts w:cs="B Nazanin" w:hint="cs"/>
                <w:b/>
                <w:bCs/>
                <w:color w:val="000000" w:themeColor="text1"/>
                <w:rtl/>
              </w:rPr>
              <w:t xml:space="preserve"> کسر</w:t>
            </w:r>
            <w:r>
              <w:rPr>
                <w:rFonts w:cs="B Nazanin" w:hint="cs"/>
                <w:color w:val="000000" w:themeColor="text1"/>
                <w:rtl/>
              </w:rPr>
              <w:t>در داشبورد مراقبت ها کلمه (سلامت ا  )  در 3آیتم ذیل  همزمان جستجو  شود:</w:t>
            </w:r>
          </w:p>
          <w:p w:rsidR="00127E59" w:rsidRDefault="00127E59" w:rsidP="006A00B4">
            <w:pPr>
              <w:spacing w:line="168" w:lineRule="auto"/>
              <w:rPr>
                <w:rFonts w:cs="B Nazanin"/>
                <w:color w:val="000000" w:themeColor="text1"/>
                <w:rtl/>
              </w:rPr>
            </w:pPr>
          </w:p>
          <w:p w:rsidR="00127E59" w:rsidRPr="00C04205" w:rsidRDefault="00127E59" w:rsidP="00104E3A">
            <w:pPr>
              <w:pStyle w:val="ListParagraph"/>
              <w:numPr>
                <w:ilvl w:val="0"/>
                <w:numId w:val="10"/>
              </w:numPr>
              <w:spacing w:line="168" w:lineRule="auto"/>
              <w:rPr>
                <w:rFonts w:cs="B Nazanin"/>
                <w:color w:val="000000" w:themeColor="text1"/>
                <w:rtl/>
              </w:rPr>
            </w:pPr>
            <w:r w:rsidRPr="00C04205">
              <w:rPr>
                <w:rFonts w:cs="B Nazanin" w:hint="cs"/>
                <w:color w:val="000000" w:themeColor="text1"/>
                <w:rtl/>
              </w:rPr>
              <w:lastRenderedPageBreak/>
              <w:t>ارزیابی از نظر سلامت اجتماعی نوجوانان (غیر پزشک)</w:t>
            </w:r>
          </w:p>
          <w:p w:rsidR="00127E59" w:rsidRDefault="00127E59" w:rsidP="00104E3A">
            <w:pPr>
              <w:pStyle w:val="ListParagraph"/>
              <w:numPr>
                <w:ilvl w:val="0"/>
                <w:numId w:val="10"/>
              </w:numPr>
              <w:spacing w:line="168" w:lineRule="auto"/>
              <w:rPr>
                <w:rFonts w:cs="B Nazanin"/>
                <w:color w:val="000000" w:themeColor="text1"/>
                <w:rtl/>
              </w:rPr>
            </w:pPr>
            <w:r>
              <w:rPr>
                <w:rFonts w:cs="B Nazanin" w:hint="cs"/>
                <w:color w:val="000000" w:themeColor="text1"/>
                <w:rtl/>
              </w:rPr>
              <w:t xml:space="preserve"> ارزیابی از نظر سلامت اجتماعی جوانان (غیر پزشک)</w:t>
            </w:r>
          </w:p>
          <w:p w:rsidR="00127E59" w:rsidRPr="00104E3A" w:rsidRDefault="00127E59" w:rsidP="007A3940">
            <w:pPr>
              <w:pStyle w:val="ListParagraph"/>
              <w:numPr>
                <w:ilvl w:val="0"/>
                <w:numId w:val="10"/>
              </w:numPr>
              <w:spacing w:line="168" w:lineRule="auto"/>
              <w:ind w:left="90"/>
              <w:rPr>
                <w:rFonts w:cs="B Nazanin"/>
                <w:color w:val="000000" w:themeColor="text1"/>
                <w:rtl/>
              </w:rPr>
            </w:pPr>
            <w:r w:rsidRPr="00104E3A">
              <w:rPr>
                <w:rFonts w:cs="B Nazanin" w:hint="cs"/>
                <w:color w:val="000000" w:themeColor="text1"/>
                <w:rtl/>
              </w:rPr>
              <w:t xml:space="preserve"> ارزیابی از نظر سلامت اجتماعی میانسالان (غیر پزشک)</w:t>
            </w:r>
          </w:p>
          <w:p w:rsidR="00127E59" w:rsidRPr="008161C2" w:rsidRDefault="00127E59" w:rsidP="006A00B4">
            <w:pPr>
              <w:spacing w:line="168" w:lineRule="auto"/>
              <w:rPr>
                <w:rFonts w:cs="B Nazanin"/>
                <w:color w:val="000000" w:themeColor="text1"/>
                <w:rtl/>
              </w:rPr>
            </w:pPr>
            <w:r w:rsidRPr="00956BCE">
              <w:rPr>
                <w:rFonts w:cs="B Nazanin" w:hint="cs"/>
                <w:b/>
                <w:bCs/>
                <w:color w:val="000000" w:themeColor="text1"/>
                <w:rtl/>
              </w:rPr>
              <w:t>جهت مخرج کسر</w:t>
            </w:r>
            <w:r>
              <w:rPr>
                <w:rFonts w:cs="B Nazanin" w:hint="cs"/>
                <w:color w:val="000000" w:themeColor="text1"/>
                <w:rtl/>
              </w:rPr>
              <w:t xml:space="preserve"> : تعدادکل افراد که یکبار خدمت دریافت کرده اند درگروه های های سنی غربالکری اولیه  سلامت اجتماعی در بازه زمانی جستجوشود</w:t>
            </w:r>
          </w:p>
        </w:tc>
        <w:tc>
          <w:tcPr>
            <w:tcW w:w="804" w:type="dxa"/>
            <w:tcBorders>
              <w:left w:val="single" w:sz="18" w:space="0" w:color="auto"/>
            </w:tcBorders>
          </w:tcPr>
          <w:p w:rsidR="00127E59" w:rsidRPr="00927D51" w:rsidRDefault="00127E59" w:rsidP="00072E97">
            <w:pPr>
              <w:rPr>
                <w:rFonts w:cs="B Nazanin"/>
                <w:rtl/>
              </w:rPr>
            </w:pPr>
          </w:p>
        </w:tc>
        <w:tc>
          <w:tcPr>
            <w:tcW w:w="792" w:type="dxa"/>
            <w:tcBorders>
              <w:right w:val="single" w:sz="18" w:space="0" w:color="auto"/>
            </w:tcBorders>
          </w:tcPr>
          <w:p w:rsidR="00127E59" w:rsidRPr="00927D51" w:rsidRDefault="00127E59" w:rsidP="00072E97">
            <w:pPr>
              <w:rPr>
                <w:rFonts w:cs="B Nazanin"/>
                <w:rtl/>
              </w:rPr>
            </w:pPr>
          </w:p>
        </w:tc>
        <w:tc>
          <w:tcPr>
            <w:tcW w:w="592" w:type="dxa"/>
            <w:tcBorders>
              <w:left w:val="single" w:sz="18" w:space="0" w:color="auto"/>
            </w:tcBorders>
          </w:tcPr>
          <w:p w:rsidR="00127E59" w:rsidRPr="00927D51" w:rsidRDefault="00127E59" w:rsidP="00072E97">
            <w:pPr>
              <w:rPr>
                <w:rFonts w:cs="B Nazanin"/>
                <w:rtl/>
              </w:rPr>
            </w:pPr>
          </w:p>
        </w:tc>
        <w:tc>
          <w:tcPr>
            <w:tcW w:w="584" w:type="dxa"/>
            <w:tcBorders>
              <w:right w:val="single" w:sz="18" w:space="0" w:color="auto"/>
            </w:tcBorders>
          </w:tcPr>
          <w:p w:rsidR="00127E59" w:rsidRPr="00927D51" w:rsidRDefault="00127E59" w:rsidP="00072E97">
            <w:pPr>
              <w:rPr>
                <w:rFonts w:cs="B Nazanin"/>
                <w:rtl/>
              </w:rPr>
            </w:pPr>
          </w:p>
        </w:tc>
        <w:tc>
          <w:tcPr>
            <w:tcW w:w="570" w:type="dxa"/>
            <w:tcBorders>
              <w:left w:val="single" w:sz="18" w:space="0" w:color="auto"/>
            </w:tcBorders>
          </w:tcPr>
          <w:p w:rsidR="00127E59" w:rsidRPr="00927D51" w:rsidRDefault="00127E59" w:rsidP="00072E97">
            <w:pPr>
              <w:rPr>
                <w:rFonts w:cs="B Nazanin"/>
                <w:rtl/>
              </w:rPr>
            </w:pPr>
          </w:p>
        </w:tc>
        <w:tc>
          <w:tcPr>
            <w:tcW w:w="584" w:type="dxa"/>
            <w:tcBorders>
              <w:right w:val="single" w:sz="18" w:space="0" w:color="auto"/>
            </w:tcBorders>
          </w:tcPr>
          <w:p w:rsidR="00127E59" w:rsidRPr="00927D51" w:rsidRDefault="00127E59" w:rsidP="00072E97">
            <w:pPr>
              <w:rPr>
                <w:rFonts w:cs="B Nazanin"/>
                <w:rtl/>
              </w:rPr>
            </w:pPr>
          </w:p>
        </w:tc>
        <w:tc>
          <w:tcPr>
            <w:tcW w:w="573" w:type="dxa"/>
            <w:tcBorders>
              <w:left w:val="single" w:sz="18" w:space="0" w:color="auto"/>
            </w:tcBorders>
          </w:tcPr>
          <w:p w:rsidR="00127E59" w:rsidRPr="00927D51" w:rsidRDefault="00127E59" w:rsidP="00072E97">
            <w:pPr>
              <w:rPr>
                <w:rFonts w:cs="B Nazanin"/>
                <w:rtl/>
              </w:rPr>
            </w:pPr>
          </w:p>
        </w:tc>
        <w:tc>
          <w:tcPr>
            <w:tcW w:w="606" w:type="dxa"/>
            <w:tcBorders>
              <w:right w:val="single" w:sz="18" w:space="0" w:color="auto"/>
            </w:tcBorders>
          </w:tcPr>
          <w:p w:rsidR="00127E59" w:rsidRPr="00927D51" w:rsidRDefault="00127E59" w:rsidP="00072E97">
            <w:pPr>
              <w:rPr>
                <w:rFonts w:cs="B Nazanin"/>
                <w:rtl/>
              </w:rPr>
            </w:pPr>
          </w:p>
        </w:tc>
      </w:tr>
      <w:tr w:rsidR="00127E59" w:rsidRPr="00927D51" w:rsidTr="004E79B1">
        <w:trPr>
          <w:trHeight w:val="237"/>
          <w:jc w:val="center"/>
        </w:trPr>
        <w:tc>
          <w:tcPr>
            <w:tcW w:w="573" w:type="dxa"/>
            <w:tcBorders>
              <w:left w:val="single" w:sz="18" w:space="0" w:color="auto"/>
              <w:right w:val="single" w:sz="18" w:space="0" w:color="auto"/>
            </w:tcBorders>
            <w:vAlign w:val="center"/>
          </w:tcPr>
          <w:p w:rsidR="00127E59" w:rsidRPr="00927D51" w:rsidRDefault="00127E59" w:rsidP="00072E97">
            <w:pPr>
              <w:rPr>
                <w:rFonts w:cs="B Nazanin"/>
                <w:rtl/>
              </w:rPr>
            </w:pPr>
            <w:r w:rsidRPr="00927D51">
              <w:rPr>
                <w:rFonts w:cs="B Nazanin" w:hint="cs"/>
                <w:rtl/>
              </w:rPr>
              <w:lastRenderedPageBreak/>
              <w:t>6</w:t>
            </w:r>
          </w:p>
        </w:tc>
        <w:tc>
          <w:tcPr>
            <w:tcW w:w="1369" w:type="dxa"/>
            <w:tcBorders>
              <w:left w:val="single" w:sz="18" w:space="0" w:color="auto"/>
              <w:right w:val="single" w:sz="18" w:space="0" w:color="auto"/>
            </w:tcBorders>
            <w:shd w:val="clear" w:color="auto" w:fill="auto"/>
            <w:vAlign w:val="center"/>
          </w:tcPr>
          <w:p w:rsidR="00127E59" w:rsidRPr="00072E97" w:rsidRDefault="00127E59" w:rsidP="004E79B1">
            <w:pPr>
              <w:spacing w:line="168" w:lineRule="auto"/>
              <w:jc w:val="center"/>
              <w:rPr>
                <w:rFonts w:cs="B Nazanin"/>
                <w:b/>
                <w:bCs/>
                <w:color w:val="000000" w:themeColor="text1"/>
                <w:sz w:val="24"/>
                <w:szCs w:val="24"/>
                <w:rtl/>
                <w:lang w:bidi="fa-IR"/>
              </w:rPr>
            </w:pPr>
            <w:r w:rsidRPr="00072E97">
              <w:rPr>
                <w:rFonts w:cs="B Nazanin" w:hint="cs"/>
                <w:b/>
                <w:bCs/>
                <w:color w:val="000000" w:themeColor="text1"/>
                <w:sz w:val="24"/>
                <w:szCs w:val="24"/>
                <w:rtl/>
                <w:lang w:bidi="fa-IR"/>
              </w:rPr>
              <w:t>مواردمثبت</w:t>
            </w:r>
            <w:r w:rsidRPr="00072E97">
              <w:rPr>
                <w:rFonts w:cs="B Nazanin"/>
                <w:b/>
                <w:bCs/>
                <w:color w:val="000000" w:themeColor="text1"/>
                <w:sz w:val="24"/>
                <w:szCs w:val="24"/>
                <w:lang w:bidi="fa-IR"/>
              </w:rPr>
              <w:t xml:space="preserve"> </w:t>
            </w:r>
            <w:r w:rsidRPr="00072E97">
              <w:rPr>
                <w:rFonts w:cs="B Nazanin" w:hint="cs"/>
                <w:b/>
                <w:bCs/>
                <w:color w:val="000000" w:themeColor="text1"/>
                <w:sz w:val="24"/>
                <w:szCs w:val="24"/>
                <w:rtl/>
                <w:lang w:bidi="fa-IR"/>
              </w:rPr>
              <w:t>همسرآزاری</w:t>
            </w:r>
            <w:r w:rsidRPr="00072E97">
              <w:rPr>
                <w:rFonts w:cs="B Nazanin"/>
                <w:b/>
                <w:bCs/>
                <w:color w:val="000000" w:themeColor="text1"/>
                <w:sz w:val="24"/>
                <w:szCs w:val="24"/>
                <w:lang w:bidi="fa-IR"/>
              </w:rPr>
              <w:t xml:space="preserve"> </w:t>
            </w:r>
            <w:r w:rsidRPr="00072E97">
              <w:rPr>
                <w:rFonts w:cs="B Nazanin" w:hint="cs"/>
                <w:b/>
                <w:bCs/>
                <w:color w:val="000000" w:themeColor="text1"/>
                <w:sz w:val="24"/>
                <w:szCs w:val="24"/>
                <w:rtl/>
                <w:lang w:bidi="fa-IR"/>
              </w:rPr>
              <w:t>(سلامت اجتماعی )</w:t>
            </w:r>
          </w:p>
        </w:tc>
        <w:tc>
          <w:tcPr>
            <w:tcW w:w="841" w:type="dxa"/>
            <w:tcBorders>
              <w:left w:val="single" w:sz="18" w:space="0" w:color="auto"/>
              <w:right w:val="single" w:sz="4" w:space="0" w:color="auto"/>
            </w:tcBorders>
            <w:shd w:val="clear" w:color="auto" w:fill="auto"/>
            <w:vAlign w:val="center"/>
          </w:tcPr>
          <w:p w:rsidR="00127E59" w:rsidRPr="00EF15ED" w:rsidRDefault="00127E59" w:rsidP="006A00B4">
            <w:pPr>
              <w:spacing w:line="168" w:lineRule="auto"/>
              <w:jc w:val="center"/>
              <w:rPr>
                <w:rFonts w:cs="B Nazanin"/>
                <w:color w:val="000000" w:themeColor="text1"/>
                <w:sz w:val="28"/>
                <w:szCs w:val="28"/>
                <w:rtl/>
              </w:rPr>
            </w:pPr>
            <w:r w:rsidRPr="00EF15ED">
              <w:rPr>
                <w:rFonts w:cs="B Nazanin" w:hint="cs"/>
                <w:color w:val="000000" w:themeColor="text1"/>
                <w:sz w:val="28"/>
                <w:szCs w:val="28"/>
                <w:rtl/>
              </w:rPr>
              <w:t>3درصد</w:t>
            </w:r>
          </w:p>
        </w:tc>
        <w:tc>
          <w:tcPr>
            <w:tcW w:w="1711" w:type="dxa"/>
            <w:tcBorders>
              <w:left w:val="single" w:sz="4" w:space="0" w:color="auto"/>
              <w:right w:val="single" w:sz="18" w:space="0" w:color="auto"/>
            </w:tcBorders>
            <w:shd w:val="clear" w:color="auto" w:fill="auto"/>
            <w:vAlign w:val="center"/>
          </w:tcPr>
          <w:p w:rsidR="00127E59" w:rsidRPr="00072E97" w:rsidRDefault="00127E59" w:rsidP="006A00B4">
            <w:pPr>
              <w:contextualSpacing/>
              <w:jc w:val="center"/>
              <w:rPr>
                <w:rFonts w:cs="B Nazanin"/>
                <w:color w:val="000000" w:themeColor="text1"/>
                <w:rtl/>
                <w:lang w:bidi="fa-IR"/>
              </w:rPr>
            </w:pPr>
            <w:r w:rsidRPr="00072E97">
              <w:rPr>
                <w:rFonts w:cs="B Nazanin" w:hint="cs"/>
                <w:color w:val="000000" w:themeColor="text1"/>
                <w:rtl/>
                <w:lang w:bidi="fa-IR"/>
              </w:rPr>
              <w:t>پیگیری موارد شناسایی شده همسرآزاری(سلامت اجتماعی )</w:t>
            </w:r>
          </w:p>
        </w:tc>
        <w:tc>
          <w:tcPr>
            <w:tcW w:w="4992" w:type="dxa"/>
            <w:tcBorders>
              <w:left w:val="single" w:sz="18" w:space="0" w:color="auto"/>
              <w:right w:val="single" w:sz="4" w:space="0" w:color="auto"/>
            </w:tcBorders>
            <w:shd w:val="clear" w:color="auto" w:fill="auto"/>
            <w:vAlign w:val="center"/>
          </w:tcPr>
          <w:p w:rsidR="00127E59" w:rsidRDefault="00127E59" w:rsidP="006A00B4">
            <w:pPr>
              <w:spacing w:line="168" w:lineRule="auto"/>
              <w:rPr>
                <w:rFonts w:ascii="Calibri" w:eastAsia="Calibri" w:hAnsi="Calibri" w:cs="B Nazanin"/>
                <w:sz w:val="24"/>
                <w:szCs w:val="24"/>
                <w:rtl/>
                <w:lang w:bidi="fa-IR"/>
              </w:rPr>
            </w:pPr>
          </w:p>
          <w:p w:rsidR="00127E59" w:rsidRDefault="00127E59" w:rsidP="006A00B4">
            <w:pPr>
              <w:spacing w:line="168" w:lineRule="auto"/>
              <w:rPr>
                <w:rFonts w:cs="B Nazanin"/>
                <w:b/>
                <w:bCs/>
                <w:color w:val="000000" w:themeColor="text1"/>
                <w:rtl/>
              </w:rPr>
            </w:pPr>
            <w:r w:rsidRPr="00A70D3F">
              <w:rPr>
                <w:rFonts w:cs="B Nazanin" w:hint="cs"/>
                <w:b/>
                <w:bCs/>
                <w:color w:val="000000" w:themeColor="text1"/>
                <w:rtl/>
              </w:rPr>
              <w:t>مسیر احصاء:</w:t>
            </w:r>
            <w:r>
              <w:rPr>
                <w:rFonts w:cs="B Nazanin" w:hint="cs"/>
                <w:b/>
                <w:bCs/>
                <w:color w:val="000000" w:themeColor="text1"/>
                <w:rtl/>
              </w:rPr>
              <w:t xml:space="preserve"> غربال مثبت همسرآزاری</w:t>
            </w:r>
          </w:p>
          <w:p w:rsidR="00127E59" w:rsidRPr="008161C2" w:rsidRDefault="00127E59" w:rsidP="00104E3A">
            <w:pPr>
              <w:spacing w:line="168" w:lineRule="auto"/>
              <w:rPr>
                <w:rFonts w:cs="B Nazanin"/>
                <w:color w:val="000000" w:themeColor="text1"/>
                <w:rtl/>
              </w:rPr>
            </w:pPr>
            <w:r w:rsidRPr="001411A9">
              <w:rPr>
                <w:rFonts w:cs="B Nazanin" w:hint="cs"/>
                <w:b/>
                <w:bCs/>
                <w:color w:val="FF0000"/>
                <w:rtl/>
              </w:rPr>
              <w:t>صورت</w:t>
            </w:r>
            <w:r>
              <w:rPr>
                <w:rFonts w:cs="B Nazanin" w:hint="cs"/>
                <w:b/>
                <w:bCs/>
                <w:color w:val="000000" w:themeColor="text1"/>
                <w:rtl/>
              </w:rPr>
              <w:t xml:space="preserve"> :</w:t>
            </w:r>
            <w:r w:rsidRPr="008161C2">
              <w:rPr>
                <w:rFonts w:cs="B Nazanin" w:hint="cs"/>
                <w:color w:val="000000" w:themeColor="text1"/>
                <w:rtl/>
              </w:rPr>
              <w:t>گزارش ،گزارش مراقبت ها ،گزارش تشخیص ها ،در داشبورد مراقبت ها کلمه (</w:t>
            </w:r>
            <w:r>
              <w:rPr>
                <w:rFonts w:cs="B Nazanin" w:hint="cs"/>
                <w:color w:val="000000" w:themeColor="text1"/>
                <w:rtl/>
              </w:rPr>
              <w:t>سلامت  ا</w:t>
            </w:r>
            <w:r w:rsidRPr="008161C2">
              <w:rPr>
                <w:rFonts w:cs="B Nazanin" w:hint="cs"/>
                <w:color w:val="000000" w:themeColor="text1"/>
                <w:rtl/>
              </w:rPr>
              <w:t>) جستجو شود در هر 3 آیکون باز شده  ذیل  موارد مثبت</w:t>
            </w:r>
            <w:r>
              <w:rPr>
                <w:rFonts w:cs="B Nazanin" w:hint="cs"/>
                <w:color w:val="000000" w:themeColor="text1"/>
                <w:rtl/>
              </w:rPr>
              <w:t xml:space="preserve"> همسر آزاری جهت</w:t>
            </w:r>
            <w:r w:rsidRPr="008161C2">
              <w:rPr>
                <w:rFonts w:cs="B Nazanin" w:hint="cs"/>
                <w:color w:val="000000" w:themeColor="text1"/>
                <w:rtl/>
              </w:rPr>
              <w:t xml:space="preserve"> صورت احصاءشود</w:t>
            </w:r>
          </w:p>
          <w:p w:rsidR="00127E59" w:rsidRDefault="00127E59" w:rsidP="00104E3A">
            <w:pPr>
              <w:pStyle w:val="ListParagraph"/>
              <w:numPr>
                <w:ilvl w:val="0"/>
                <w:numId w:val="13"/>
              </w:numPr>
              <w:spacing w:line="168" w:lineRule="auto"/>
              <w:rPr>
                <w:rFonts w:cs="B Nazanin"/>
                <w:color w:val="000000" w:themeColor="text1"/>
              </w:rPr>
            </w:pPr>
            <w:r>
              <w:rPr>
                <w:rFonts w:cs="B Nazanin" w:hint="cs"/>
                <w:color w:val="000000" w:themeColor="text1"/>
                <w:rtl/>
              </w:rPr>
              <w:t xml:space="preserve">ارزیابی </w:t>
            </w:r>
            <w:r w:rsidRPr="00B45D0E">
              <w:rPr>
                <w:rFonts w:cs="B Nazanin" w:hint="cs"/>
                <w:color w:val="000000" w:themeColor="text1"/>
                <w:rtl/>
              </w:rPr>
              <w:t>از نظر سلامت اجتماعی نوجوانان (غیر پزشک)</w:t>
            </w:r>
          </w:p>
          <w:p w:rsidR="00127E59" w:rsidRPr="00B45D0E" w:rsidRDefault="00127E59" w:rsidP="00104E3A">
            <w:pPr>
              <w:pStyle w:val="ListParagraph"/>
              <w:numPr>
                <w:ilvl w:val="0"/>
                <w:numId w:val="13"/>
              </w:numPr>
              <w:spacing w:line="168" w:lineRule="auto"/>
              <w:rPr>
                <w:rFonts w:cs="B Nazanin"/>
                <w:color w:val="000000" w:themeColor="text1"/>
                <w:rtl/>
              </w:rPr>
            </w:pPr>
            <w:r>
              <w:rPr>
                <w:rFonts w:cs="B Nazanin" w:hint="cs"/>
                <w:color w:val="000000" w:themeColor="text1"/>
                <w:rtl/>
              </w:rPr>
              <w:t>ارزیابی از نظر سلامت اجتماعی جوانان (غیر پزشک)</w:t>
            </w:r>
          </w:p>
          <w:p w:rsidR="00127E59" w:rsidRDefault="00127E59" w:rsidP="00703B50">
            <w:pPr>
              <w:pStyle w:val="ListParagraph"/>
              <w:numPr>
                <w:ilvl w:val="0"/>
                <w:numId w:val="13"/>
              </w:numPr>
              <w:spacing w:line="168" w:lineRule="auto"/>
              <w:rPr>
                <w:rFonts w:cs="B Nazanin"/>
                <w:color w:val="000000" w:themeColor="text1"/>
              </w:rPr>
            </w:pPr>
            <w:r w:rsidRPr="00104E3A">
              <w:rPr>
                <w:rFonts w:cs="B Nazanin" w:hint="cs"/>
                <w:color w:val="000000" w:themeColor="text1"/>
                <w:rtl/>
              </w:rPr>
              <w:t>ارزیابی از نظر سلامت اجتماعی میانسالان (غیر پزشک)</w:t>
            </w:r>
          </w:p>
          <w:p w:rsidR="00127E59" w:rsidRPr="00104E3A" w:rsidRDefault="00127E59" w:rsidP="00703B50">
            <w:pPr>
              <w:pStyle w:val="ListParagraph"/>
              <w:numPr>
                <w:ilvl w:val="0"/>
                <w:numId w:val="13"/>
              </w:numPr>
              <w:spacing w:line="168" w:lineRule="auto"/>
              <w:rPr>
                <w:rFonts w:cs="B Nazanin"/>
                <w:color w:val="000000" w:themeColor="text1"/>
                <w:rtl/>
              </w:rPr>
            </w:pPr>
          </w:p>
          <w:p w:rsidR="00127E59" w:rsidRDefault="00127E59" w:rsidP="00B71728">
            <w:pPr>
              <w:spacing w:line="168" w:lineRule="auto"/>
              <w:rPr>
                <w:rFonts w:cs="B Nazanin"/>
                <w:color w:val="000000" w:themeColor="text1"/>
                <w:rtl/>
              </w:rPr>
            </w:pPr>
            <w:r>
              <w:rPr>
                <w:rFonts w:cs="B Nazanin" w:hint="cs"/>
                <w:b/>
                <w:bCs/>
                <w:color w:val="FF0000"/>
                <w:rtl/>
              </w:rPr>
              <w:t xml:space="preserve">مخرج </w:t>
            </w:r>
            <w:r w:rsidRPr="001411A9">
              <w:rPr>
                <w:rFonts w:cs="B Nazanin" w:hint="cs"/>
                <w:color w:val="FF0000"/>
                <w:rtl/>
              </w:rPr>
              <w:t xml:space="preserve"> </w:t>
            </w:r>
            <w:r>
              <w:rPr>
                <w:rFonts w:cs="B Nazanin" w:hint="cs"/>
                <w:color w:val="000000" w:themeColor="text1"/>
                <w:rtl/>
              </w:rPr>
              <w:t xml:space="preserve">: مجموع افرادی که غربال اولیه سلامت اجتماعی شدند </w:t>
            </w:r>
          </w:p>
          <w:p w:rsidR="00127E59" w:rsidRPr="008161C2" w:rsidRDefault="00127E59" w:rsidP="00B71728">
            <w:pPr>
              <w:spacing w:line="168" w:lineRule="auto"/>
              <w:rPr>
                <w:rFonts w:cs="B Nazanin"/>
                <w:color w:val="000000" w:themeColor="text1"/>
                <w:rtl/>
              </w:rPr>
            </w:pPr>
          </w:p>
        </w:tc>
        <w:tc>
          <w:tcPr>
            <w:tcW w:w="804" w:type="dxa"/>
            <w:tcBorders>
              <w:left w:val="single" w:sz="18" w:space="0" w:color="auto"/>
            </w:tcBorders>
          </w:tcPr>
          <w:p w:rsidR="00127E59" w:rsidRPr="00927D51" w:rsidRDefault="00127E59" w:rsidP="00072E97">
            <w:pPr>
              <w:rPr>
                <w:rFonts w:cs="B Nazanin"/>
                <w:rtl/>
              </w:rPr>
            </w:pPr>
          </w:p>
        </w:tc>
        <w:tc>
          <w:tcPr>
            <w:tcW w:w="792" w:type="dxa"/>
            <w:tcBorders>
              <w:right w:val="single" w:sz="18" w:space="0" w:color="auto"/>
            </w:tcBorders>
          </w:tcPr>
          <w:p w:rsidR="00127E59" w:rsidRPr="00927D51" w:rsidRDefault="00127E59" w:rsidP="00072E97">
            <w:pPr>
              <w:rPr>
                <w:rFonts w:cs="B Nazanin"/>
                <w:rtl/>
              </w:rPr>
            </w:pPr>
          </w:p>
        </w:tc>
        <w:tc>
          <w:tcPr>
            <w:tcW w:w="592" w:type="dxa"/>
            <w:tcBorders>
              <w:left w:val="single" w:sz="18" w:space="0" w:color="auto"/>
            </w:tcBorders>
          </w:tcPr>
          <w:p w:rsidR="00127E59" w:rsidRPr="00927D51" w:rsidRDefault="00127E59" w:rsidP="00072E97">
            <w:pPr>
              <w:rPr>
                <w:rFonts w:cs="B Nazanin"/>
                <w:rtl/>
              </w:rPr>
            </w:pPr>
          </w:p>
        </w:tc>
        <w:tc>
          <w:tcPr>
            <w:tcW w:w="584" w:type="dxa"/>
            <w:tcBorders>
              <w:right w:val="single" w:sz="18" w:space="0" w:color="auto"/>
            </w:tcBorders>
          </w:tcPr>
          <w:p w:rsidR="00127E59" w:rsidRPr="00927D51" w:rsidRDefault="00127E59" w:rsidP="00072E97">
            <w:pPr>
              <w:rPr>
                <w:rFonts w:cs="B Nazanin"/>
                <w:rtl/>
              </w:rPr>
            </w:pPr>
          </w:p>
        </w:tc>
        <w:tc>
          <w:tcPr>
            <w:tcW w:w="570" w:type="dxa"/>
            <w:tcBorders>
              <w:left w:val="single" w:sz="18" w:space="0" w:color="auto"/>
            </w:tcBorders>
          </w:tcPr>
          <w:p w:rsidR="00127E59" w:rsidRPr="00927D51" w:rsidRDefault="00127E59" w:rsidP="00072E97">
            <w:pPr>
              <w:rPr>
                <w:rFonts w:cs="B Nazanin"/>
                <w:rtl/>
              </w:rPr>
            </w:pPr>
          </w:p>
        </w:tc>
        <w:tc>
          <w:tcPr>
            <w:tcW w:w="584" w:type="dxa"/>
            <w:tcBorders>
              <w:right w:val="single" w:sz="18" w:space="0" w:color="auto"/>
            </w:tcBorders>
          </w:tcPr>
          <w:p w:rsidR="00127E59" w:rsidRPr="00927D51" w:rsidRDefault="00127E59" w:rsidP="00072E97">
            <w:pPr>
              <w:rPr>
                <w:rFonts w:cs="B Nazanin"/>
                <w:rtl/>
              </w:rPr>
            </w:pPr>
          </w:p>
        </w:tc>
        <w:tc>
          <w:tcPr>
            <w:tcW w:w="573" w:type="dxa"/>
            <w:tcBorders>
              <w:left w:val="single" w:sz="18" w:space="0" w:color="auto"/>
            </w:tcBorders>
          </w:tcPr>
          <w:p w:rsidR="00127E59" w:rsidRPr="00927D51" w:rsidRDefault="00127E59" w:rsidP="00072E97">
            <w:pPr>
              <w:rPr>
                <w:rFonts w:cs="B Nazanin"/>
                <w:rtl/>
              </w:rPr>
            </w:pPr>
          </w:p>
        </w:tc>
        <w:tc>
          <w:tcPr>
            <w:tcW w:w="606" w:type="dxa"/>
            <w:tcBorders>
              <w:right w:val="single" w:sz="18" w:space="0" w:color="auto"/>
            </w:tcBorders>
          </w:tcPr>
          <w:p w:rsidR="00127E59" w:rsidRPr="00927D51" w:rsidRDefault="00127E59" w:rsidP="00072E97">
            <w:pPr>
              <w:rPr>
                <w:rFonts w:cs="B Nazanin"/>
                <w:rtl/>
              </w:rPr>
            </w:pPr>
          </w:p>
        </w:tc>
      </w:tr>
      <w:tr w:rsidR="00127E59" w:rsidRPr="00927D51" w:rsidTr="004E79B1">
        <w:trPr>
          <w:trHeight w:val="252"/>
          <w:jc w:val="center"/>
        </w:trPr>
        <w:tc>
          <w:tcPr>
            <w:tcW w:w="573" w:type="dxa"/>
            <w:tcBorders>
              <w:left w:val="single" w:sz="18" w:space="0" w:color="auto"/>
              <w:bottom w:val="single" w:sz="4" w:space="0" w:color="auto"/>
              <w:right w:val="single" w:sz="18" w:space="0" w:color="auto"/>
            </w:tcBorders>
            <w:vAlign w:val="center"/>
          </w:tcPr>
          <w:p w:rsidR="00127E59" w:rsidRPr="00927D51" w:rsidRDefault="00127E59" w:rsidP="00072E97">
            <w:pPr>
              <w:rPr>
                <w:rFonts w:cs="B Nazanin"/>
                <w:rtl/>
              </w:rPr>
            </w:pPr>
            <w:r w:rsidRPr="00927D51">
              <w:rPr>
                <w:rFonts w:cs="B Nazanin" w:hint="cs"/>
                <w:rtl/>
              </w:rPr>
              <w:t>7</w:t>
            </w:r>
          </w:p>
        </w:tc>
        <w:tc>
          <w:tcPr>
            <w:tcW w:w="1369" w:type="dxa"/>
            <w:tcBorders>
              <w:left w:val="single" w:sz="18" w:space="0" w:color="auto"/>
              <w:bottom w:val="single" w:sz="4" w:space="0" w:color="auto"/>
              <w:right w:val="single" w:sz="18" w:space="0" w:color="auto"/>
            </w:tcBorders>
            <w:shd w:val="clear" w:color="auto" w:fill="auto"/>
            <w:vAlign w:val="center"/>
          </w:tcPr>
          <w:p w:rsidR="00127E59" w:rsidRPr="00072E97" w:rsidRDefault="00127E59" w:rsidP="004E79B1">
            <w:pPr>
              <w:spacing w:line="168" w:lineRule="auto"/>
              <w:jc w:val="center"/>
              <w:rPr>
                <w:rFonts w:cs="B Nazanin"/>
                <w:b/>
                <w:bCs/>
                <w:color w:val="000000" w:themeColor="text1"/>
                <w:sz w:val="24"/>
                <w:szCs w:val="24"/>
                <w:rtl/>
                <w:lang w:bidi="fa-IR"/>
              </w:rPr>
            </w:pPr>
            <w:r w:rsidRPr="00072E97">
              <w:rPr>
                <w:rFonts w:cs="B Nazanin" w:hint="cs"/>
                <w:b/>
                <w:bCs/>
                <w:color w:val="000000" w:themeColor="text1"/>
                <w:sz w:val="24"/>
                <w:szCs w:val="24"/>
                <w:rtl/>
                <w:lang w:bidi="fa-IR"/>
              </w:rPr>
              <w:t>مواردمثبت</w:t>
            </w:r>
            <w:r w:rsidRPr="00072E97">
              <w:rPr>
                <w:rFonts w:cs="B Nazanin"/>
                <w:b/>
                <w:bCs/>
                <w:color w:val="000000" w:themeColor="text1"/>
                <w:sz w:val="24"/>
                <w:szCs w:val="24"/>
                <w:lang w:bidi="fa-IR"/>
              </w:rPr>
              <w:t xml:space="preserve"> </w:t>
            </w:r>
            <w:r w:rsidRPr="00072E97">
              <w:rPr>
                <w:rFonts w:cs="B Nazanin" w:hint="cs"/>
                <w:b/>
                <w:bCs/>
                <w:color w:val="000000" w:themeColor="text1"/>
                <w:sz w:val="24"/>
                <w:szCs w:val="24"/>
                <w:rtl/>
                <w:lang w:bidi="fa-IR"/>
              </w:rPr>
              <w:t>بدرفتاری</w:t>
            </w:r>
            <w:r w:rsidRPr="00072E97">
              <w:rPr>
                <w:rFonts w:cs="B Nazanin"/>
                <w:b/>
                <w:bCs/>
                <w:color w:val="000000" w:themeColor="text1"/>
                <w:sz w:val="24"/>
                <w:szCs w:val="24"/>
                <w:lang w:bidi="fa-IR"/>
              </w:rPr>
              <w:t xml:space="preserve"> </w:t>
            </w:r>
            <w:r w:rsidRPr="00072E97">
              <w:rPr>
                <w:rFonts w:cs="B Nazanin" w:hint="cs"/>
                <w:b/>
                <w:bCs/>
                <w:color w:val="000000" w:themeColor="text1"/>
                <w:sz w:val="24"/>
                <w:szCs w:val="24"/>
                <w:rtl/>
                <w:lang w:bidi="fa-IR"/>
              </w:rPr>
              <w:t>با</w:t>
            </w:r>
            <w:r w:rsidRPr="00072E97">
              <w:rPr>
                <w:rFonts w:cs="B Nazanin"/>
                <w:b/>
                <w:bCs/>
                <w:color w:val="000000" w:themeColor="text1"/>
                <w:sz w:val="24"/>
                <w:szCs w:val="24"/>
                <w:rtl/>
                <w:lang w:bidi="fa-IR"/>
              </w:rPr>
              <w:t xml:space="preserve"> </w:t>
            </w:r>
            <w:r w:rsidRPr="00072E97">
              <w:rPr>
                <w:rFonts w:cs="B Nazanin" w:hint="cs"/>
                <w:b/>
                <w:bCs/>
                <w:color w:val="000000" w:themeColor="text1"/>
                <w:sz w:val="24"/>
                <w:szCs w:val="24"/>
                <w:rtl/>
                <w:lang w:bidi="fa-IR"/>
              </w:rPr>
              <w:t>کودک(سلامت اجتماعی )</w:t>
            </w:r>
          </w:p>
        </w:tc>
        <w:tc>
          <w:tcPr>
            <w:tcW w:w="841" w:type="dxa"/>
            <w:tcBorders>
              <w:left w:val="single" w:sz="18" w:space="0" w:color="auto"/>
              <w:bottom w:val="single" w:sz="4" w:space="0" w:color="auto"/>
              <w:right w:val="single" w:sz="4" w:space="0" w:color="auto"/>
            </w:tcBorders>
            <w:shd w:val="clear" w:color="auto" w:fill="auto"/>
            <w:vAlign w:val="center"/>
          </w:tcPr>
          <w:p w:rsidR="00127E59" w:rsidRPr="00EF15ED" w:rsidRDefault="00127E59" w:rsidP="006A00B4">
            <w:pPr>
              <w:spacing w:line="168" w:lineRule="auto"/>
              <w:jc w:val="center"/>
              <w:rPr>
                <w:rFonts w:cs="B Nazanin"/>
                <w:b/>
                <w:bCs/>
                <w:color w:val="000000" w:themeColor="text1"/>
                <w:sz w:val="24"/>
                <w:szCs w:val="24"/>
                <w:rtl/>
              </w:rPr>
            </w:pPr>
            <w:r w:rsidRPr="00EF15ED">
              <w:rPr>
                <w:rFonts w:cs="B Nazanin" w:hint="cs"/>
                <w:b/>
                <w:bCs/>
                <w:color w:val="000000" w:themeColor="text1"/>
                <w:sz w:val="24"/>
                <w:szCs w:val="24"/>
                <w:rtl/>
              </w:rPr>
              <w:t>5/0 درصد</w:t>
            </w:r>
          </w:p>
        </w:tc>
        <w:tc>
          <w:tcPr>
            <w:tcW w:w="1711" w:type="dxa"/>
            <w:tcBorders>
              <w:left w:val="single" w:sz="4" w:space="0" w:color="auto"/>
              <w:bottom w:val="single" w:sz="4" w:space="0" w:color="auto"/>
              <w:right w:val="single" w:sz="18" w:space="0" w:color="auto"/>
            </w:tcBorders>
            <w:shd w:val="clear" w:color="auto" w:fill="auto"/>
            <w:vAlign w:val="center"/>
          </w:tcPr>
          <w:p w:rsidR="00127E59" w:rsidRPr="00072E97" w:rsidRDefault="00127E59" w:rsidP="006A00B4">
            <w:pPr>
              <w:contextualSpacing/>
              <w:jc w:val="center"/>
              <w:rPr>
                <w:rFonts w:cs="B Nazanin"/>
                <w:color w:val="000000" w:themeColor="text1"/>
                <w:lang w:bidi="fa-IR"/>
              </w:rPr>
            </w:pPr>
            <w:r w:rsidRPr="00072E97">
              <w:rPr>
                <w:rFonts w:cs="B Nazanin" w:hint="cs"/>
                <w:color w:val="000000" w:themeColor="text1"/>
                <w:rtl/>
                <w:lang w:bidi="fa-IR"/>
              </w:rPr>
              <w:t>پیگیری موارد شناسایی شده بدرفتاری</w:t>
            </w:r>
            <w:r w:rsidRPr="00072E97">
              <w:rPr>
                <w:rFonts w:cs="B Nazanin"/>
                <w:color w:val="000000" w:themeColor="text1"/>
                <w:rtl/>
                <w:lang w:bidi="fa-IR"/>
              </w:rPr>
              <w:t xml:space="preserve"> </w:t>
            </w:r>
            <w:r w:rsidRPr="00072E97">
              <w:rPr>
                <w:rFonts w:cs="B Nazanin" w:hint="cs"/>
                <w:color w:val="000000" w:themeColor="text1"/>
                <w:rtl/>
                <w:lang w:bidi="fa-IR"/>
              </w:rPr>
              <w:t>با</w:t>
            </w:r>
            <w:r w:rsidRPr="00072E97">
              <w:rPr>
                <w:rFonts w:cs="B Nazanin"/>
                <w:color w:val="000000" w:themeColor="text1"/>
                <w:rtl/>
                <w:lang w:bidi="fa-IR"/>
              </w:rPr>
              <w:t xml:space="preserve"> </w:t>
            </w:r>
            <w:r w:rsidRPr="00072E97">
              <w:rPr>
                <w:rFonts w:cs="B Nazanin" w:hint="cs"/>
                <w:color w:val="000000" w:themeColor="text1"/>
                <w:rtl/>
                <w:lang w:bidi="fa-IR"/>
              </w:rPr>
              <w:t>کودک(سلامت اجتماعی )</w:t>
            </w:r>
          </w:p>
          <w:p w:rsidR="00127E59" w:rsidRPr="00072E97" w:rsidRDefault="00127E59" w:rsidP="006A00B4">
            <w:pPr>
              <w:ind w:left="720"/>
              <w:contextualSpacing/>
              <w:jc w:val="center"/>
              <w:rPr>
                <w:rFonts w:cs="B Nazanin"/>
                <w:color w:val="000000" w:themeColor="text1"/>
                <w:rtl/>
                <w:lang w:bidi="fa-IR"/>
              </w:rPr>
            </w:pPr>
          </w:p>
        </w:tc>
        <w:tc>
          <w:tcPr>
            <w:tcW w:w="4992" w:type="dxa"/>
            <w:tcBorders>
              <w:left w:val="single" w:sz="18" w:space="0" w:color="auto"/>
              <w:bottom w:val="single" w:sz="4" w:space="0" w:color="auto"/>
              <w:right w:val="single" w:sz="4" w:space="0" w:color="auto"/>
            </w:tcBorders>
            <w:shd w:val="clear" w:color="auto" w:fill="auto"/>
            <w:vAlign w:val="center"/>
          </w:tcPr>
          <w:p w:rsidR="00127E59" w:rsidRDefault="00127E59" w:rsidP="006A00B4">
            <w:pPr>
              <w:spacing w:line="168" w:lineRule="auto"/>
              <w:rPr>
                <w:rFonts w:cs="B Nazanin"/>
                <w:b/>
                <w:bCs/>
                <w:color w:val="000000" w:themeColor="text1"/>
                <w:rtl/>
              </w:rPr>
            </w:pPr>
            <w:r w:rsidRPr="00A70D3F">
              <w:rPr>
                <w:rFonts w:cs="B Nazanin" w:hint="cs"/>
                <w:b/>
                <w:bCs/>
                <w:color w:val="000000" w:themeColor="text1"/>
                <w:rtl/>
              </w:rPr>
              <w:t>مسیر احصاء:</w:t>
            </w:r>
            <w:r>
              <w:rPr>
                <w:rFonts w:cs="B Nazanin" w:hint="cs"/>
                <w:b/>
                <w:bCs/>
                <w:color w:val="000000" w:themeColor="text1"/>
                <w:rtl/>
              </w:rPr>
              <w:t xml:space="preserve"> غربال مثبت کودک آزاری</w:t>
            </w:r>
          </w:p>
          <w:p w:rsidR="00127E59" w:rsidRDefault="00127E59" w:rsidP="006A00B4">
            <w:pPr>
              <w:spacing w:line="168" w:lineRule="auto"/>
              <w:rPr>
                <w:rFonts w:cs="B Nazanin"/>
                <w:color w:val="000000" w:themeColor="text1"/>
                <w:rtl/>
              </w:rPr>
            </w:pPr>
            <w:r w:rsidRPr="001411A9">
              <w:rPr>
                <w:rFonts w:cs="B Nazanin" w:hint="cs"/>
                <w:b/>
                <w:bCs/>
                <w:color w:val="FF0000"/>
                <w:rtl/>
              </w:rPr>
              <w:t>صورت</w:t>
            </w:r>
            <w:r>
              <w:rPr>
                <w:rFonts w:cs="B Nazanin" w:hint="cs"/>
                <w:b/>
                <w:bCs/>
                <w:color w:val="000000" w:themeColor="text1"/>
                <w:rtl/>
              </w:rPr>
              <w:t xml:space="preserve"> :</w:t>
            </w:r>
            <w:r w:rsidRPr="008161C2">
              <w:rPr>
                <w:rFonts w:cs="B Nazanin" w:hint="cs"/>
                <w:color w:val="000000" w:themeColor="text1"/>
                <w:rtl/>
              </w:rPr>
              <w:t>گزارش ،گزارش مراقبت ها ،گزارش تشخیص ها ،در داشبورد مراقبت ها کلمه (</w:t>
            </w:r>
            <w:r>
              <w:rPr>
                <w:rFonts w:cs="B Nazanin" w:hint="cs"/>
                <w:color w:val="000000" w:themeColor="text1"/>
                <w:rtl/>
              </w:rPr>
              <w:t>سلامت  ا</w:t>
            </w:r>
            <w:r w:rsidRPr="008161C2">
              <w:rPr>
                <w:rFonts w:cs="B Nazanin" w:hint="cs"/>
                <w:color w:val="000000" w:themeColor="text1"/>
                <w:rtl/>
              </w:rPr>
              <w:t>) جستجو شود در هر 3 آیکون باز شده  ذیل  موارد مثبت</w:t>
            </w:r>
            <w:r>
              <w:rPr>
                <w:rFonts w:cs="B Nazanin" w:hint="cs"/>
                <w:color w:val="000000" w:themeColor="text1"/>
                <w:rtl/>
              </w:rPr>
              <w:t xml:space="preserve"> کودک آزاری جهت</w:t>
            </w:r>
            <w:r w:rsidRPr="008161C2">
              <w:rPr>
                <w:rFonts w:cs="B Nazanin" w:hint="cs"/>
                <w:color w:val="000000" w:themeColor="text1"/>
                <w:rtl/>
              </w:rPr>
              <w:t xml:space="preserve"> صورت احصاءشود</w:t>
            </w:r>
          </w:p>
          <w:p w:rsidR="00127E59" w:rsidRPr="008161C2" w:rsidRDefault="00127E59" w:rsidP="006A00B4">
            <w:pPr>
              <w:spacing w:line="168" w:lineRule="auto"/>
              <w:ind w:left="360"/>
              <w:rPr>
                <w:rFonts w:cs="B Nazanin"/>
                <w:color w:val="000000" w:themeColor="text1"/>
                <w:rtl/>
              </w:rPr>
            </w:pPr>
          </w:p>
          <w:p w:rsidR="00127E59" w:rsidRPr="00B45D0E" w:rsidRDefault="00127E59" w:rsidP="00104E3A">
            <w:pPr>
              <w:pStyle w:val="ListParagraph"/>
              <w:numPr>
                <w:ilvl w:val="0"/>
                <w:numId w:val="14"/>
              </w:numPr>
              <w:spacing w:line="168" w:lineRule="auto"/>
              <w:rPr>
                <w:rFonts w:cs="B Nazanin"/>
                <w:color w:val="000000" w:themeColor="text1"/>
                <w:rtl/>
              </w:rPr>
            </w:pPr>
            <w:r>
              <w:rPr>
                <w:rFonts w:cs="B Nazanin" w:hint="cs"/>
                <w:color w:val="000000" w:themeColor="text1"/>
                <w:rtl/>
              </w:rPr>
              <w:t xml:space="preserve">ارزیابی </w:t>
            </w:r>
            <w:r w:rsidRPr="00B45D0E">
              <w:rPr>
                <w:rFonts w:cs="B Nazanin" w:hint="cs"/>
                <w:color w:val="000000" w:themeColor="text1"/>
                <w:rtl/>
              </w:rPr>
              <w:t>از نظر سلامت اجتماعی نوجوانان (غیر پزشک)</w:t>
            </w:r>
          </w:p>
          <w:p w:rsidR="00127E59" w:rsidRDefault="00127E59" w:rsidP="00104E3A">
            <w:pPr>
              <w:pStyle w:val="ListParagraph"/>
              <w:numPr>
                <w:ilvl w:val="0"/>
                <w:numId w:val="14"/>
              </w:numPr>
              <w:spacing w:line="168" w:lineRule="auto"/>
              <w:rPr>
                <w:rFonts w:cs="B Nazanin"/>
                <w:color w:val="000000" w:themeColor="text1"/>
                <w:rtl/>
              </w:rPr>
            </w:pPr>
            <w:r>
              <w:rPr>
                <w:rFonts w:cs="B Nazanin" w:hint="cs"/>
                <w:color w:val="000000" w:themeColor="text1"/>
                <w:rtl/>
              </w:rPr>
              <w:t>ارزیابی از نظر سلامت اجتماعی جوانان (غیر پزشک)</w:t>
            </w:r>
          </w:p>
          <w:p w:rsidR="00127E59" w:rsidRPr="005A33F5" w:rsidRDefault="00127E59" w:rsidP="00104E3A">
            <w:pPr>
              <w:pStyle w:val="ListParagraph"/>
              <w:numPr>
                <w:ilvl w:val="0"/>
                <w:numId w:val="14"/>
              </w:numPr>
              <w:spacing w:line="168" w:lineRule="auto"/>
              <w:rPr>
                <w:rFonts w:cs="B Nazanin"/>
                <w:color w:val="000000" w:themeColor="text1"/>
                <w:rtl/>
              </w:rPr>
            </w:pPr>
            <w:r w:rsidRPr="005A33F5">
              <w:rPr>
                <w:rFonts w:cs="B Nazanin" w:hint="cs"/>
                <w:color w:val="000000" w:themeColor="text1"/>
                <w:rtl/>
              </w:rPr>
              <w:t>ارزیابی از نظر سلامت اجتماعی میانسالان (غیر پزشک)</w:t>
            </w:r>
          </w:p>
          <w:p w:rsidR="00127E59" w:rsidRDefault="00127E59" w:rsidP="006A00B4">
            <w:pPr>
              <w:spacing w:line="168" w:lineRule="auto"/>
              <w:rPr>
                <w:rFonts w:cs="B Nazanin"/>
                <w:color w:val="000000" w:themeColor="text1"/>
                <w:rtl/>
              </w:rPr>
            </w:pPr>
          </w:p>
          <w:p w:rsidR="00127E59" w:rsidRPr="00A70D3F" w:rsidRDefault="00127E59" w:rsidP="006A00B4">
            <w:pPr>
              <w:spacing w:line="168" w:lineRule="auto"/>
              <w:rPr>
                <w:rFonts w:cs="B Nazanin"/>
                <w:b/>
                <w:bCs/>
                <w:color w:val="000000" w:themeColor="text1"/>
                <w:rtl/>
              </w:rPr>
            </w:pPr>
            <w:r w:rsidRPr="001411A9">
              <w:rPr>
                <w:rFonts w:cs="B Nazanin" w:hint="cs"/>
                <w:b/>
                <w:bCs/>
                <w:color w:val="FF0000"/>
                <w:rtl/>
              </w:rPr>
              <w:t>مخرج</w:t>
            </w:r>
            <w:r w:rsidRPr="00956BCE">
              <w:rPr>
                <w:rFonts w:cs="B Nazanin" w:hint="cs"/>
                <w:b/>
                <w:bCs/>
                <w:color w:val="000000" w:themeColor="text1"/>
                <w:rtl/>
              </w:rPr>
              <w:t xml:space="preserve"> </w:t>
            </w:r>
            <w:r>
              <w:rPr>
                <w:rFonts w:cs="B Nazanin" w:hint="cs"/>
                <w:color w:val="000000" w:themeColor="text1"/>
                <w:rtl/>
              </w:rPr>
              <w:t>: مجموع افرادی که غربال اولیه سلامت اجتماعی شدند</w:t>
            </w:r>
          </w:p>
        </w:tc>
        <w:tc>
          <w:tcPr>
            <w:tcW w:w="804" w:type="dxa"/>
            <w:tcBorders>
              <w:left w:val="single" w:sz="18" w:space="0" w:color="auto"/>
              <w:bottom w:val="single" w:sz="4" w:space="0" w:color="auto"/>
            </w:tcBorders>
          </w:tcPr>
          <w:p w:rsidR="00127E59" w:rsidRPr="00927D51" w:rsidRDefault="00127E59" w:rsidP="00072E97">
            <w:pPr>
              <w:rPr>
                <w:rFonts w:cs="B Nazanin"/>
                <w:rtl/>
              </w:rPr>
            </w:pPr>
          </w:p>
        </w:tc>
        <w:tc>
          <w:tcPr>
            <w:tcW w:w="792" w:type="dxa"/>
            <w:tcBorders>
              <w:bottom w:val="single" w:sz="4" w:space="0" w:color="auto"/>
              <w:right w:val="single" w:sz="18" w:space="0" w:color="auto"/>
            </w:tcBorders>
          </w:tcPr>
          <w:p w:rsidR="00127E59" w:rsidRPr="00927D51" w:rsidRDefault="00127E59" w:rsidP="00072E97">
            <w:pPr>
              <w:rPr>
                <w:rFonts w:cs="B Nazanin"/>
                <w:rtl/>
              </w:rPr>
            </w:pPr>
          </w:p>
        </w:tc>
        <w:tc>
          <w:tcPr>
            <w:tcW w:w="592" w:type="dxa"/>
            <w:tcBorders>
              <w:left w:val="single" w:sz="18" w:space="0" w:color="auto"/>
              <w:bottom w:val="single" w:sz="4" w:space="0" w:color="auto"/>
            </w:tcBorders>
          </w:tcPr>
          <w:p w:rsidR="00127E59" w:rsidRPr="00927D51" w:rsidRDefault="00127E59" w:rsidP="00072E97">
            <w:pPr>
              <w:rPr>
                <w:rFonts w:cs="B Nazanin"/>
                <w:rtl/>
              </w:rPr>
            </w:pPr>
          </w:p>
        </w:tc>
        <w:tc>
          <w:tcPr>
            <w:tcW w:w="584" w:type="dxa"/>
            <w:tcBorders>
              <w:bottom w:val="single" w:sz="4" w:space="0" w:color="auto"/>
              <w:right w:val="single" w:sz="18" w:space="0" w:color="auto"/>
            </w:tcBorders>
          </w:tcPr>
          <w:p w:rsidR="00127E59" w:rsidRPr="00927D51" w:rsidRDefault="00127E59" w:rsidP="00072E97">
            <w:pPr>
              <w:rPr>
                <w:rFonts w:cs="B Nazanin"/>
                <w:rtl/>
              </w:rPr>
            </w:pPr>
          </w:p>
        </w:tc>
        <w:tc>
          <w:tcPr>
            <w:tcW w:w="570" w:type="dxa"/>
            <w:tcBorders>
              <w:left w:val="single" w:sz="18" w:space="0" w:color="auto"/>
              <w:bottom w:val="single" w:sz="4" w:space="0" w:color="auto"/>
            </w:tcBorders>
          </w:tcPr>
          <w:p w:rsidR="00127E59" w:rsidRPr="00927D51" w:rsidRDefault="00127E59" w:rsidP="00072E97">
            <w:pPr>
              <w:rPr>
                <w:rFonts w:cs="B Nazanin"/>
                <w:rtl/>
              </w:rPr>
            </w:pPr>
          </w:p>
        </w:tc>
        <w:tc>
          <w:tcPr>
            <w:tcW w:w="584" w:type="dxa"/>
            <w:tcBorders>
              <w:bottom w:val="single" w:sz="4" w:space="0" w:color="auto"/>
              <w:right w:val="single" w:sz="18" w:space="0" w:color="auto"/>
            </w:tcBorders>
          </w:tcPr>
          <w:p w:rsidR="00127E59" w:rsidRPr="00927D51" w:rsidRDefault="00127E59" w:rsidP="00072E97">
            <w:pPr>
              <w:rPr>
                <w:rFonts w:cs="B Nazanin"/>
                <w:rtl/>
              </w:rPr>
            </w:pPr>
          </w:p>
        </w:tc>
        <w:tc>
          <w:tcPr>
            <w:tcW w:w="573" w:type="dxa"/>
            <w:tcBorders>
              <w:left w:val="single" w:sz="18" w:space="0" w:color="auto"/>
              <w:bottom w:val="single" w:sz="4" w:space="0" w:color="auto"/>
            </w:tcBorders>
          </w:tcPr>
          <w:p w:rsidR="00127E59" w:rsidRPr="00927D51" w:rsidRDefault="00127E59" w:rsidP="00072E97">
            <w:pPr>
              <w:rPr>
                <w:rFonts w:cs="B Nazanin"/>
                <w:rtl/>
              </w:rPr>
            </w:pPr>
          </w:p>
        </w:tc>
        <w:tc>
          <w:tcPr>
            <w:tcW w:w="606" w:type="dxa"/>
            <w:tcBorders>
              <w:bottom w:val="single" w:sz="4" w:space="0" w:color="auto"/>
              <w:right w:val="single" w:sz="18" w:space="0" w:color="auto"/>
            </w:tcBorders>
          </w:tcPr>
          <w:p w:rsidR="00127E59" w:rsidRPr="00927D51" w:rsidRDefault="00127E59" w:rsidP="00072E97">
            <w:pPr>
              <w:rPr>
                <w:rFonts w:cs="B Nazanin"/>
                <w:rtl/>
              </w:rPr>
            </w:pPr>
          </w:p>
        </w:tc>
      </w:tr>
      <w:tr w:rsidR="00127E59" w:rsidRPr="00927D51" w:rsidTr="004E79B1">
        <w:trPr>
          <w:trHeight w:val="237"/>
          <w:jc w:val="center"/>
        </w:trPr>
        <w:tc>
          <w:tcPr>
            <w:tcW w:w="573" w:type="dxa"/>
            <w:tcBorders>
              <w:top w:val="single" w:sz="4" w:space="0" w:color="auto"/>
              <w:left w:val="single" w:sz="18" w:space="0" w:color="auto"/>
              <w:bottom w:val="single" w:sz="4" w:space="0" w:color="auto"/>
              <w:right w:val="single" w:sz="18" w:space="0" w:color="auto"/>
            </w:tcBorders>
            <w:vAlign w:val="center"/>
          </w:tcPr>
          <w:p w:rsidR="00127E59" w:rsidRPr="00927D51" w:rsidRDefault="00127E59" w:rsidP="00072E97">
            <w:pPr>
              <w:rPr>
                <w:rFonts w:cs="B Nazanin"/>
                <w:rtl/>
              </w:rPr>
            </w:pPr>
            <w:r w:rsidRPr="00927D51">
              <w:rPr>
                <w:rFonts w:cs="B Nazanin" w:hint="cs"/>
                <w:rtl/>
              </w:rPr>
              <w:t>8</w:t>
            </w:r>
          </w:p>
        </w:tc>
        <w:tc>
          <w:tcPr>
            <w:tcW w:w="1369" w:type="dxa"/>
            <w:tcBorders>
              <w:top w:val="single" w:sz="4" w:space="0" w:color="auto"/>
              <w:left w:val="single" w:sz="18" w:space="0" w:color="auto"/>
              <w:bottom w:val="single" w:sz="4" w:space="0" w:color="auto"/>
              <w:right w:val="single" w:sz="18" w:space="0" w:color="auto"/>
            </w:tcBorders>
            <w:shd w:val="clear" w:color="auto" w:fill="auto"/>
            <w:vAlign w:val="center"/>
          </w:tcPr>
          <w:p w:rsidR="00127E59" w:rsidRPr="00072E97" w:rsidRDefault="00127E59" w:rsidP="004E79B1">
            <w:pPr>
              <w:contextualSpacing/>
              <w:jc w:val="center"/>
              <w:rPr>
                <w:rFonts w:cs="B Nazanin"/>
                <w:b/>
                <w:bCs/>
                <w:color w:val="000000" w:themeColor="text1"/>
                <w:sz w:val="24"/>
                <w:szCs w:val="24"/>
                <w:rtl/>
                <w:lang w:bidi="fa-IR"/>
              </w:rPr>
            </w:pPr>
            <w:r w:rsidRPr="00072E97">
              <w:rPr>
                <w:rFonts w:cs="B Nazanin" w:hint="cs"/>
                <w:b/>
                <w:bCs/>
                <w:color w:val="000000" w:themeColor="text1"/>
                <w:sz w:val="24"/>
                <w:szCs w:val="24"/>
                <w:rtl/>
                <w:lang w:bidi="fa-IR"/>
              </w:rPr>
              <w:t>میزان اقدام به خودکشی</w:t>
            </w:r>
          </w:p>
        </w:tc>
        <w:tc>
          <w:tcPr>
            <w:tcW w:w="841" w:type="dxa"/>
            <w:tcBorders>
              <w:top w:val="single" w:sz="4" w:space="0" w:color="auto"/>
              <w:left w:val="single" w:sz="18" w:space="0" w:color="auto"/>
              <w:bottom w:val="single" w:sz="4" w:space="0" w:color="auto"/>
              <w:right w:val="single" w:sz="4" w:space="0" w:color="auto"/>
            </w:tcBorders>
            <w:shd w:val="clear" w:color="auto" w:fill="auto"/>
            <w:vAlign w:val="center"/>
          </w:tcPr>
          <w:p w:rsidR="00127E59" w:rsidRPr="002369CA" w:rsidRDefault="00127E59" w:rsidP="006A00B4">
            <w:pPr>
              <w:spacing w:line="168" w:lineRule="auto"/>
              <w:jc w:val="center"/>
              <w:rPr>
                <w:rFonts w:cs="B Nazanin"/>
                <w:b/>
                <w:bCs/>
                <w:color w:val="000000" w:themeColor="text1"/>
                <w:sz w:val="24"/>
                <w:szCs w:val="24"/>
                <w:rtl/>
                <w:lang w:bidi="fa-IR"/>
              </w:rPr>
            </w:pPr>
            <w:r w:rsidRPr="002369CA">
              <w:rPr>
                <w:rFonts w:cs="B Nazanin" w:hint="cs"/>
                <w:b/>
                <w:bCs/>
                <w:color w:val="000000" w:themeColor="text1"/>
                <w:sz w:val="24"/>
                <w:szCs w:val="24"/>
                <w:rtl/>
                <w:lang w:bidi="fa-IR"/>
              </w:rPr>
              <w:t xml:space="preserve">میزان اقدام به خودکشی در منطقه تحت پوشش نسبت به سال قبل بتواند 2 درصد کاهش </w:t>
            </w:r>
            <w:r w:rsidRPr="002369CA">
              <w:rPr>
                <w:rFonts w:cs="B Nazanin" w:hint="cs"/>
                <w:b/>
                <w:bCs/>
                <w:color w:val="000000" w:themeColor="text1"/>
                <w:sz w:val="24"/>
                <w:szCs w:val="24"/>
                <w:rtl/>
                <w:lang w:bidi="fa-IR"/>
              </w:rPr>
              <w:lastRenderedPageBreak/>
              <w:t>داشته باشد</w:t>
            </w:r>
          </w:p>
        </w:tc>
        <w:tc>
          <w:tcPr>
            <w:tcW w:w="1711" w:type="dxa"/>
            <w:tcBorders>
              <w:top w:val="single" w:sz="4" w:space="0" w:color="auto"/>
              <w:left w:val="single" w:sz="4" w:space="0" w:color="auto"/>
              <w:bottom w:val="single" w:sz="4" w:space="0" w:color="auto"/>
              <w:right w:val="single" w:sz="18" w:space="0" w:color="auto"/>
            </w:tcBorders>
            <w:shd w:val="clear" w:color="auto" w:fill="auto"/>
            <w:vAlign w:val="center"/>
          </w:tcPr>
          <w:p w:rsidR="00127E59" w:rsidRPr="00072E97" w:rsidRDefault="00127E59" w:rsidP="006A00B4">
            <w:pPr>
              <w:contextualSpacing/>
              <w:jc w:val="center"/>
              <w:rPr>
                <w:rFonts w:cs="B Nazanin"/>
                <w:color w:val="000000" w:themeColor="text1"/>
                <w:lang w:bidi="fa-IR"/>
              </w:rPr>
            </w:pPr>
            <w:r w:rsidRPr="00072E97">
              <w:rPr>
                <w:rFonts w:cs="B Nazanin" w:hint="cs"/>
                <w:color w:val="000000" w:themeColor="text1"/>
                <w:rtl/>
                <w:lang w:bidi="fa-IR"/>
              </w:rPr>
              <w:lastRenderedPageBreak/>
              <w:t>میزان اقدام  به خودکشی در هر صد هزار نفر جمعیت در منطقه تحت پوشش</w:t>
            </w:r>
          </w:p>
          <w:p w:rsidR="00127E59" w:rsidRPr="00072E97" w:rsidRDefault="00127E59" w:rsidP="006A00B4">
            <w:pPr>
              <w:contextualSpacing/>
              <w:jc w:val="center"/>
              <w:rPr>
                <w:rFonts w:cs="B Nazanin"/>
                <w:color w:val="000000" w:themeColor="text1"/>
                <w:lang w:bidi="fa-IR"/>
              </w:rPr>
            </w:pPr>
            <w:r w:rsidRPr="00072E97">
              <w:rPr>
                <w:rFonts w:cs="B Nazanin" w:hint="cs"/>
                <w:color w:val="000000" w:themeColor="text1"/>
                <w:rtl/>
                <w:lang w:bidi="fa-IR"/>
              </w:rPr>
              <w:t>میزان افکار به خودکشی در هر صد هزار نفر جمعیت در منطقه تحت پوشش</w:t>
            </w:r>
          </w:p>
          <w:p w:rsidR="00127E59" w:rsidRPr="00072E97" w:rsidRDefault="00127E59" w:rsidP="006A00B4">
            <w:pPr>
              <w:spacing w:line="168" w:lineRule="auto"/>
              <w:jc w:val="center"/>
              <w:rPr>
                <w:rFonts w:cs="B Nazanin"/>
                <w:color w:val="000000" w:themeColor="text1"/>
                <w:rtl/>
              </w:rPr>
            </w:pPr>
          </w:p>
        </w:tc>
        <w:tc>
          <w:tcPr>
            <w:tcW w:w="4992" w:type="dxa"/>
            <w:tcBorders>
              <w:top w:val="single" w:sz="4" w:space="0" w:color="auto"/>
              <w:left w:val="single" w:sz="18" w:space="0" w:color="auto"/>
              <w:bottom w:val="single" w:sz="4" w:space="0" w:color="auto"/>
              <w:right w:val="single" w:sz="4" w:space="0" w:color="auto"/>
            </w:tcBorders>
            <w:shd w:val="clear" w:color="auto" w:fill="auto"/>
            <w:vAlign w:val="center"/>
          </w:tcPr>
          <w:p w:rsidR="00127E59" w:rsidRDefault="00127E59" w:rsidP="006A00B4">
            <w:pPr>
              <w:spacing w:line="168" w:lineRule="auto"/>
              <w:rPr>
                <w:rFonts w:ascii="Tahoma" w:hAnsi="Tahoma" w:cs="B Nazanin"/>
                <w:color w:val="000000" w:themeColor="text1"/>
                <w:rtl/>
                <w:lang w:bidi="fa-IR"/>
              </w:rPr>
            </w:pPr>
            <w:r w:rsidRPr="008161C2">
              <w:rPr>
                <w:rFonts w:ascii="Tahoma" w:hAnsi="Tahoma" w:cs="B Nazanin" w:hint="cs"/>
                <w:color w:val="000000" w:themeColor="text1"/>
                <w:rtl/>
                <w:lang w:bidi="fa-IR"/>
              </w:rPr>
              <w:t>نحوه احصاء:</w:t>
            </w:r>
          </w:p>
          <w:p w:rsidR="00127E59" w:rsidRDefault="00127E59" w:rsidP="006A00B4">
            <w:pPr>
              <w:spacing w:line="168" w:lineRule="auto"/>
              <w:rPr>
                <w:rFonts w:ascii="Tahoma" w:hAnsi="Tahoma" w:cs="B Nazanin"/>
                <w:color w:val="000000" w:themeColor="text1"/>
                <w:rtl/>
                <w:lang w:bidi="fa-IR"/>
              </w:rPr>
            </w:pPr>
            <w:r>
              <w:rPr>
                <w:rFonts w:ascii="Tahoma" w:hAnsi="Tahoma" w:cs="B Nazanin" w:hint="cs"/>
                <w:color w:val="000000" w:themeColor="text1"/>
                <w:rtl/>
                <w:lang w:bidi="fa-IR"/>
              </w:rPr>
              <w:t>گزارش موارد اقدام شده در بیمارستان شهید مفتح و بیمارستان شهدای 15 خرداد</w:t>
            </w:r>
          </w:p>
          <w:p w:rsidR="00127E59" w:rsidRPr="008161C2" w:rsidRDefault="00127E59" w:rsidP="006A00B4">
            <w:pPr>
              <w:spacing w:line="168" w:lineRule="auto"/>
              <w:rPr>
                <w:rFonts w:cs="B Nazanin"/>
                <w:color w:val="000000" w:themeColor="text1"/>
                <w:rtl/>
              </w:rPr>
            </w:pPr>
            <w:r>
              <w:rPr>
                <w:rFonts w:ascii="Tahoma" w:hAnsi="Tahoma" w:cs="B Nazanin" w:hint="cs"/>
                <w:color w:val="000000" w:themeColor="text1"/>
                <w:rtl/>
                <w:lang w:bidi="fa-IR"/>
              </w:rPr>
              <w:t>موارد شناسایی شده  توسط کارشناسان  مراقب سلامت ،بهورزان ،کارشناسان سلامت روان و پزشکان  در جمعیت تحت پوشش مرکز جامع خدمات سلامت</w:t>
            </w:r>
          </w:p>
        </w:tc>
        <w:tc>
          <w:tcPr>
            <w:tcW w:w="804" w:type="dxa"/>
            <w:tcBorders>
              <w:top w:val="single" w:sz="4" w:space="0" w:color="auto"/>
              <w:left w:val="single" w:sz="18" w:space="0" w:color="auto"/>
              <w:bottom w:val="single" w:sz="4" w:space="0" w:color="auto"/>
            </w:tcBorders>
          </w:tcPr>
          <w:p w:rsidR="00127E59" w:rsidRPr="00927D51" w:rsidRDefault="00127E59" w:rsidP="00072E97">
            <w:pPr>
              <w:rPr>
                <w:rFonts w:cs="B Nazanin"/>
                <w:rtl/>
              </w:rPr>
            </w:pPr>
          </w:p>
        </w:tc>
        <w:tc>
          <w:tcPr>
            <w:tcW w:w="792" w:type="dxa"/>
            <w:tcBorders>
              <w:top w:val="single" w:sz="4" w:space="0" w:color="auto"/>
              <w:bottom w:val="single" w:sz="4" w:space="0" w:color="auto"/>
              <w:right w:val="single" w:sz="18" w:space="0" w:color="auto"/>
            </w:tcBorders>
          </w:tcPr>
          <w:p w:rsidR="00127E59" w:rsidRPr="00927D51" w:rsidRDefault="00127E59" w:rsidP="00072E97">
            <w:pPr>
              <w:rPr>
                <w:rFonts w:cs="B Nazanin"/>
                <w:rtl/>
              </w:rPr>
            </w:pPr>
          </w:p>
        </w:tc>
        <w:tc>
          <w:tcPr>
            <w:tcW w:w="592" w:type="dxa"/>
            <w:tcBorders>
              <w:top w:val="single" w:sz="4" w:space="0" w:color="auto"/>
              <w:left w:val="single" w:sz="18" w:space="0" w:color="auto"/>
              <w:bottom w:val="single" w:sz="4" w:space="0" w:color="auto"/>
            </w:tcBorders>
          </w:tcPr>
          <w:p w:rsidR="00127E59" w:rsidRPr="00927D51" w:rsidRDefault="00127E59" w:rsidP="00072E97">
            <w:pPr>
              <w:rPr>
                <w:rFonts w:cs="B Nazanin"/>
                <w:rtl/>
              </w:rPr>
            </w:pPr>
          </w:p>
        </w:tc>
        <w:tc>
          <w:tcPr>
            <w:tcW w:w="584" w:type="dxa"/>
            <w:tcBorders>
              <w:top w:val="single" w:sz="4" w:space="0" w:color="auto"/>
              <w:bottom w:val="single" w:sz="4" w:space="0" w:color="auto"/>
              <w:right w:val="single" w:sz="18" w:space="0" w:color="auto"/>
            </w:tcBorders>
          </w:tcPr>
          <w:p w:rsidR="00127E59" w:rsidRPr="00927D51" w:rsidRDefault="00127E59" w:rsidP="00072E97">
            <w:pPr>
              <w:rPr>
                <w:rFonts w:cs="B Nazanin"/>
                <w:rtl/>
              </w:rPr>
            </w:pPr>
          </w:p>
        </w:tc>
        <w:tc>
          <w:tcPr>
            <w:tcW w:w="570" w:type="dxa"/>
            <w:tcBorders>
              <w:top w:val="single" w:sz="4" w:space="0" w:color="auto"/>
              <w:left w:val="single" w:sz="18" w:space="0" w:color="auto"/>
              <w:bottom w:val="single" w:sz="4" w:space="0" w:color="auto"/>
            </w:tcBorders>
          </w:tcPr>
          <w:p w:rsidR="00127E59" w:rsidRPr="00927D51" w:rsidRDefault="00127E59" w:rsidP="00072E97">
            <w:pPr>
              <w:rPr>
                <w:rFonts w:cs="B Nazanin"/>
                <w:rtl/>
              </w:rPr>
            </w:pPr>
          </w:p>
        </w:tc>
        <w:tc>
          <w:tcPr>
            <w:tcW w:w="584" w:type="dxa"/>
            <w:tcBorders>
              <w:top w:val="single" w:sz="4" w:space="0" w:color="auto"/>
              <w:bottom w:val="single" w:sz="4" w:space="0" w:color="auto"/>
              <w:right w:val="single" w:sz="18" w:space="0" w:color="auto"/>
            </w:tcBorders>
          </w:tcPr>
          <w:p w:rsidR="00127E59" w:rsidRPr="00927D51" w:rsidRDefault="00127E59" w:rsidP="00072E97">
            <w:pPr>
              <w:rPr>
                <w:rFonts w:cs="B Nazanin"/>
                <w:rtl/>
              </w:rPr>
            </w:pPr>
          </w:p>
        </w:tc>
        <w:tc>
          <w:tcPr>
            <w:tcW w:w="573" w:type="dxa"/>
            <w:tcBorders>
              <w:top w:val="single" w:sz="4" w:space="0" w:color="auto"/>
              <w:left w:val="single" w:sz="18" w:space="0" w:color="auto"/>
              <w:bottom w:val="single" w:sz="4" w:space="0" w:color="auto"/>
            </w:tcBorders>
          </w:tcPr>
          <w:p w:rsidR="00127E59" w:rsidRPr="00927D51" w:rsidRDefault="00127E59" w:rsidP="00072E97">
            <w:pPr>
              <w:rPr>
                <w:rFonts w:cs="B Nazanin"/>
                <w:rtl/>
              </w:rPr>
            </w:pPr>
          </w:p>
        </w:tc>
        <w:tc>
          <w:tcPr>
            <w:tcW w:w="606" w:type="dxa"/>
            <w:tcBorders>
              <w:top w:val="single" w:sz="4" w:space="0" w:color="auto"/>
              <w:bottom w:val="single" w:sz="4" w:space="0" w:color="auto"/>
              <w:right w:val="single" w:sz="18" w:space="0" w:color="auto"/>
            </w:tcBorders>
          </w:tcPr>
          <w:p w:rsidR="00127E59" w:rsidRPr="00927D51" w:rsidRDefault="00127E59" w:rsidP="00072E97">
            <w:pPr>
              <w:rPr>
                <w:rFonts w:cs="B Nazanin"/>
                <w:rtl/>
              </w:rPr>
            </w:pPr>
          </w:p>
        </w:tc>
      </w:tr>
      <w:tr w:rsidR="00063B61" w:rsidRPr="00927D51" w:rsidTr="008818DA">
        <w:trPr>
          <w:trHeight w:val="237"/>
          <w:jc w:val="center"/>
        </w:trPr>
        <w:tc>
          <w:tcPr>
            <w:tcW w:w="573" w:type="dxa"/>
            <w:tcBorders>
              <w:top w:val="single" w:sz="4" w:space="0" w:color="auto"/>
              <w:left w:val="single" w:sz="18" w:space="0" w:color="auto"/>
              <w:bottom w:val="single" w:sz="4" w:space="0" w:color="auto"/>
              <w:right w:val="single" w:sz="18" w:space="0" w:color="auto"/>
            </w:tcBorders>
            <w:vAlign w:val="center"/>
          </w:tcPr>
          <w:p w:rsidR="00063B61" w:rsidRPr="00927D51" w:rsidRDefault="00063B61" w:rsidP="00063B61">
            <w:pPr>
              <w:rPr>
                <w:rFonts w:cs="B Nazanin" w:hint="cs"/>
                <w:rtl/>
              </w:rPr>
            </w:pPr>
          </w:p>
        </w:tc>
        <w:tc>
          <w:tcPr>
            <w:tcW w:w="1369" w:type="dxa"/>
            <w:vAlign w:val="center"/>
          </w:tcPr>
          <w:p w:rsidR="00063B61" w:rsidRPr="00777E77" w:rsidRDefault="00063B61" w:rsidP="00063B61">
            <w:pPr>
              <w:spacing w:line="168" w:lineRule="auto"/>
              <w:jc w:val="right"/>
              <w:rPr>
                <w:rFonts w:ascii="Calibri" w:hAnsi="Calibri" w:cs="B Nazanin"/>
                <w:color w:val="000000" w:themeColor="text1"/>
              </w:rPr>
            </w:pPr>
            <w:r w:rsidRPr="00777E77">
              <w:rPr>
                <w:rFonts w:ascii="Calibri" w:hAnsi="Calibri" w:cs="B Nazanin" w:hint="eastAsia"/>
                <w:color w:val="000000" w:themeColor="text1"/>
                <w:rtl/>
              </w:rPr>
              <w:t>موارد</w:t>
            </w:r>
            <w:r w:rsidRPr="00777E77">
              <w:rPr>
                <w:rFonts w:ascii="Calibri" w:hAnsi="Calibri" w:cs="B Nazanin"/>
                <w:color w:val="000000" w:themeColor="text1"/>
                <w:rtl/>
              </w:rPr>
              <w:t xml:space="preserve"> فوت ناش</w:t>
            </w:r>
            <w:r w:rsidRPr="00777E77">
              <w:rPr>
                <w:rFonts w:ascii="Calibri" w:hAnsi="Calibri" w:cs="B Nazanin" w:hint="cs"/>
                <w:color w:val="000000" w:themeColor="text1"/>
                <w:rtl/>
              </w:rPr>
              <w:t>ی</w:t>
            </w:r>
            <w:r w:rsidRPr="00777E77">
              <w:rPr>
                <w:rFonts w:ascii="Calibri" w:hAnsi="Calibri" w:cs="B Nazanin"/>
                <w:color w:val="000000" w:themeColor="text1"/>
                <w:rtl/>
              </w:rPr>
              <w:t xml:space="preserve"> ازخودکش</w:t>
            </w:r>
            <w:r w:rsidRPr="00777E77">
              <w:rPr>
                <w:rFonts w:ascii="Calibri" w:hAnsi="Calibri" w:cs="B Nazanin" w:hint="cs"/>
                <w:color w:val="000000" w:themeColor="text1"/>
                <w:rtl/>
              </w:rPr>
              <w:t>ی</w:t>
            </w:r>
          </w:p>
        </w:tc>
        <w:tc>
          <w:tcPr>
            <w:tcW w:w="841" w:type="dxa"/>
            <w:tcBorders>
              <w:top w:val="single" w:sz="4" w:space="0" w:color="auto"/>
              <w:left w:val="single" w:sz="18" w:space="0" w:color="auto"/>
              <w:bottom w:val="single" w:sz="4" w:space="0" w:color="auto"/>
              <w:right w:val="single" w:sz="4" w:space="0" w:color="auto"/>
            </w:tcBorders>
            <w:shd w:val="clear" w:color="auto" w:fill="auto"/>
            <w:vAlign w:val="center"/>
          </w:tcPr>
          <w:p w:rsidR="00063B61" w:rsidRPr="00072E97" w:rsidRDefault="00CB6F74" w:rsidP="00063B61">
            <w:pPr>
              <w:spacing w:line="168" w:lineRule="auto"/>
              <w:jc w:val="center"/>
              <w:rPr>
                <w:rFonts w:ascii="Tahoma" w:hAnsi="Tahoma" w:cs="B Nazanin" w:hint="cs"/>
                <w:color w:val="000000" w:themeColor="text1"/>
                <w:rtl/>
                <w:lang w:bidi="fa-IR"/>
              </w:rPr>
            </w:pPr>
            <w:r>
              <w:rPr>
                <w:rFonts w:ascii="Tahoma" w:hAnsi="Tahoma" w:cs="B Nazanin" w:hint="cs"/>
                <w:color w:val="000000" w:themeColor="text1"/>
                <w:rtl/>
                <w:lang w:bidi="fa-IR"/>
              </w:rPr>
              <w:t>-</w:t>
            </w:r>
          </w:p>
        </w:tc>
        <w:tc>
          <w:tcPr>
            <w:tcW w:w="1711" w:type="dxa"/>
            <w:tcBorders>
              <w:top w:val="single" w:sz="4" w:space="0" w:color="auto"/>
              <w:left w:val="single" w:sz="4" w:space="0" w:color="auto"/>
              <w:bottom w:val="single" w:sz="4" w:space="0" w:color="auto"/>
              <w:right w:val="single" w:sz="18" w:space="0" w:color="auto"/>
            </w:tcBorders>
            <w:shd w:val="clear" w:color="auto" w:fill="auto"/>
            <w:vAlign w:val="center"/>
          </w:tcPr>
          <w:p w:rsidR="00063B61" w:rsidRPr="00072E97" w:rsidRDefault="00063B61" w:rsidP="00063B61">
            <w:pPr>
              <w:contextualSpacing/>
              <w:jc w:val="center"/>
              <w:rPr>
                <w:rFonts w:cs="B Nazanin" w:hint="cs"/>
                <w:color w:val="000000" w:themeColor="text1"/>
                <w:rtl/>
                <w:lang w:bidi="fa-IR"/>
              </w:rPr>
            </w:pPr>
          </w:p>
        </w:tc>
        <w:tc>
          <w:tcPr>
            <w:tcW w:w="4992" w:type="dxa"/>
            <w:tcBorders>
              <w:top w:val="single" w:sz="4" w:space="0" w:color="auto"/>
              <w:left w:val="single" w:sz="18" w:space="0" w:color="auto"/>
              <w:bottom w:val="single" w:sz="4" w:space="0" w:color="auto"/>
              <w:right w:val="single" w:sz="4" w:space="0" w:color="auto"/>
            </w:tcBorders>
            <w:shd w:val="clear" w:color="auto" w:fill="auto"/>
            <w:vAlign w:val="center"/>
          </w:tcPr>
          <w:p w:rsidR="00063B61" w:rsidRPr="008161C2" w:rsidRDefault="00063B61" w:rsidP="00063B61">
            <w:pPr>
              <w:spacing w:line="168" w:lineRule="auto"/>
              <w:rPr>
                <w:rFonts w:ascii="Tahoma" w:hAnsi="Tahoma" w:cs="B Nazanin" w:hint="cs"/>
                <w:color w:val="000000" w:themeColor="text1"/>
                <w:rtl/>
                <w:lang w:bidi="fa-IR"/>
              </w:rPr>
            </w:pPr>
          </w:p>
        </w:tc>
        <w:tc>
          <w:tcPr>
            <w:tcW w:w="804" w:type="dxa"/>
            <w:tcBorders>
              <w:top w:val="single" w:sz="4" w:space="0" w:color="auto"/>
              <w:left w:val="single" w:sz="18" w:space="0" w:color="auto"/>
              <w:bottom w:val="single" w:sz="4" w:space="0" w:color="auto"/>
            </w:tcBorders>
          </w:tcPr>
          <w:p w:rsidR="00063B61" w:rsidRPr="00927D51" w:rsidRDefault="00063B61" w:rsidP="00063B61">
            <w:pPr>
              <w:rPr>
                <w:rFonts w:cs="B Nazanin"/>
                <w:rtl/>
              </w:rPr>
            </w:pPr>
          </w:p>
        </w:tc>
        <w:tc>
          <w:tcPr>
            <w:tcW w:w="792" w:type="dxa"/>
            <w:tcBorders>
              <w:top w:val="single" w:sz="4" w:space="0" w:color="auto"/>
              <w:bottom w:val="single" w:sz="4" w:space="0" w:color="auto"/>
              <w:right w:val="single" w:sz="18" w:space="0" w:color="auto"/>
            </w:tcBorders>
          </w:tcPr>
          <w:p w:rsidR="00063B61" w:rsidRPr="00927D51" w:rsidRDefault="00063B61" w:rsidP="00063B61">
            <w:pPr>
              <w:rPr>
                <w:rFonts w:cs="B Nazanin"/>
                <w:rtl/>
              </w:rPr>
            </w:pPr>
          </w:p>
        </w:tc>
        <w:tc>
          <w:tcPr>
            <w:tcW w:w="592" w:type="dxa"/>
            <w:tcBorders>
              <w:top w:val="single" w:sz="4" w:space="0" w:color="auto"/>
              <w:left w:val="single" w:sz="18" w:space="0" w:color="auto"/>
              <w:bottom w:val="single" w:sz="4" w:space="0" w:color="auto"/>
            </w:tcBorders>
          </w:tcPr>
          <w:p w:rsidR="00063B61" w:rsidRPr="00927D51" w:rsidRDefault="00063B61" w:rsidP="00063B61">
            <w:pPr>
              <w:rPr>
                <w:rFonts w:cs="B Nazanin"/>
                <w:rtl/>
              </w:rPr>
            </w:pPr>
          </w:p>
        </w:tc>
        <w:tc>
          <w:tcPr>
            <w:tcW w:w="584" w:type="dxa"/>
            <w:tcBorders>
              <w:top w:val="single" w:sz="4" w:space="0" w:color="auto"/>
              <w:bottom w:val="single" w:sz="4" w:space="0" w:color="auto"/>
              <w:right w:val="single" w:sz="18" w:space="0" w:color="auto"/>
            </w:tcBorders>
          </w:tcPr>
          <w:p w:rsidR="00063B61" w:rsidRPr="00927D51" w:rsidRDefault="00063B61" w:rsidP="00063B61">
            <w:pPr>
              <w:rPr>
                <w:rFonts w:cs="B Nazanin"/>
                <w:rtl/>
              </w:rPr>
            </w:pPr>
          </w:p>
        </w:tc>
        <w:tc>
          <w:tcPr>
            <w:tcW w:w="570" w:type="dxa"/>
            <w:tcBorders>
              <w:top w:val="single" w:sz="4" w:space="0" w:color="auto"/>
              <w:left w:val="single" w:sz="18" w:space="0" w:color="auto"/>
              <w:bottom w:val="single" w:sz="4" w:space="0" w:color="auto"/>
            </w:tcBorders>
          </w:tcPr>
          <w:p w:rsidR="00063B61" w:rsidRPr="00927D51" w:rsidRDefault="00063B61" w:rsidP="00063B61">
            <w:pPr>
              <w:rPr>
                <w:rFonts w:cs="B Nazanin"/>
                <w:rtl/>
              </w:rPr>
            </w:pPr>
          </w:p>
        </w:tc>
        <w:tc>
          <w:tcPr>
            <w:tcW w:w="584" w:type="dxa"/>
            <w:tcBorders>
              <w:top w:val="single" w:sz="4" w:space="0" w:color="auto"/>
              <w:bottom w:val="single" w:sz="4" w:space="0" w:color="auto"/>
              <w:right w:val="single" w:sz="18" w:space="0" w:color="auto"/>
            </w:tcBorders>
          </w:tcPr>
          <w:p w:rsidR="00063B61" w:rsidRPr="00927D51" w:rsidRDefault="00063B61" w:rsidP="00063B61">
            <w:pPr>
              <w:rPr>
                <w:rFonts w:cs="B Nazanin"/>
                <w:rtl/>
              </w:rPr>
            </w:pPr>
          </w:p>
        </w:tc>
        <w:tc>
          <w:tcPr>
            <w:tcW w:w="573" w:type="dxa"/>
            <w:tcBorders>
              <w:top w:val="single" w:sz="4" w:space="0" w:color="auto"/>
              <w:left w:val="single" w:sz="18" w:space="0" w:color="auto"/>
              <w:bottom w:val="single" w:sz="4" w:space="0" w:color="auto"/>
            </w:tcBorders>
          </w:tcPr>
          <w:p w:rsidR="00063B61" w:rsidRPr="00927D51" w:rsidRDefault="00063B61" w:rsidP="00063B61">
            <w:pPr>
              <w:rPr>
                <w:rFonts w:cs="B Nazanin"/>
                <w:rtl/>
              </w:rPr>
            </w:pPr>
          </w:p>
        </w:tc>
        <w:tc>
          <w:tcPr>
            <w:tcW w:w="606" w:type="dxa"/>
            <w:tcBorders>
              <w:top w:val="single" w:sz="4" w:space="0" w:color="auto"/>
              <w:bottom w:val="single" w:sz="4" w:space="0" w:color="auto"/>
              <w:right w:val="single" w:sz="18" w:space="0" w:color="auto"/>
            </w:tcBorders>
          </w:tcPr>
          <w:p w:rsidR="00063B61" w:rsidRPr="00927D51" w:rsidRDefault="00063B61" w:rsidP="00063B61">
            <w:pPr>
              <w:rPr>
                <w:rFonts w:cs="B Nazanin"/>
                <w:rtl/>
              </w:rPr>
            </w:pPr>
          </w:p>
        </w:tc>
      </w:tr>
      <w:tr w:rsidR="00063B61" w:rsidRPr="00927D51" w:rsidTr="005540FB">
        <w:trPr>
          <w:trHeight w:val="237"/>
          <w:jc w:val="center"/>
        </w:trPr>
        <w:tc>
          <w:tcPr>
            <w:tcW w:w="573" w:type="dxa"/>
            <w:tcBorders>
              <w:top w:val="single" w:sz="4" w:space="0" w:color="auto"/>
              <w:left w:val="single" w:sz="18" w:space="0" w:color="auto"/>
              <w:bottom w:val="single" w:sz="4" w:space="0" w:color="auto"/>
              <w:right w:val="single" w:sz="18" w:space="0" w:color="auto"/>
            </w:tcBorders>
            <w:vAlign w:val="center"/>
          </w:tcPr>
          <w:p w:rsidR="00063B61" w:rsidRPr="00927D51" w:rsidRDefault="00063B61" w:rsidP="00063B61">
            <w:pPr>
              <w:rPr>
                <w:rFonts w:cs="B Nazanin" w:hint="cs"/>
                <w:rtl/>
              </w:rPr>
            </w:pPr>
            <w:bookmarkStart w:id="1" w:name="_GoBack" w:colFirst="2" w:colLast="2"/>
          </w:p>
        </w:tc>
        <w:tc>
          <w:tcPr>
            <w:tcW w:w="1369" w:type="dxa"/>
            <w:tcBorders>
              <w:top w:val="single" w:sz="4" w:space="0" w:color="auto"/>
              <w:left w:val="single" w:sz="18" w:space="0" w:color="auto"/>
              <w:bottom w:val="single" w:sz="4" w:space="0" w:color="auto"/>
              <w:right w:val="single" w:sz="18" w:space="0" w:color="auto"/>
            </w:tcBorders>
            <w:shd w:val="clear" w:color="auto" w:fill="auto"/>
          </w:tcPr>
          <w:p w:rsidR="00063B61" w:rsidRPr="00072E97" w:rsidRDefault="00CB6F74" w:rsidP="00063B61">
            <w:pPr>
              <w:contextualSpacing/>
              <w:jc w:val="center"/>
              <w:rPr>
                <w:rFonts w:cs="B Nazanin" w:hint="cs"/>
                <w:b/>
                <w:bCs/>
                <w:color w:val="000000" w:themeColor="text1"/>
                <w:sz w:val="24"/>
                <w:szCs w:val="24"/>
                <w:rtl/>
                <w:lang w:bidi="fa-IR"/>
              </w:rPr>
            </w:pPr>
            <w:r w:rsidRPr="00777E77">
              <w:rPr>
                <w:rFonts w:ascii="Calibri" w:hAnsi="Calibri" w:cs="B Nazanin" w:hint="eastAsia"/>
                <w:color w:val="000000" w:themeColor="text1"/>
                <w:rtl/>
              </w:rPr>
              <w:t>درصد</w:t>
            </w:r>
            <w:r w:rsidRPr="00777E77">
              <w:rPr>
                <w:rFonts w:ascii="Calibri" w:hAnsi="Calibri" w:cs="B Nazanin"/>
                <w:color w:val="000000" w:themeColor="text1"/>
                <w:rtl/>
              </w:rPr>
              <w:t xml:space="preserve"> مداخله روانشناخت</w:t>
            </w:r>
            <w:r w:rsidRPr="00777E77">
              <w:rPr>
                <w:rFonts w:ascii="Calibri" w:hAnsi="Calibri" w:cs="B Nazanin" w:hint="cs"/>
                <w:color w:val="000000" w:themeColor="text1"/>
                <w:rtl/>
              </w:rPr>
              <w:t>ی</w:t>
            </w:r>
            <w:r w:rsidRPr="00777E77">
              <w:rPr>
                <w:rFonts w:ascii="Calibri" w:hAnsi="Calibri" w:cs="B Nazanin"/>
                <w:color w:val="000000" w:themeColor="text1"/>
                <w:rtl/>
              </w:rPr>
              <w:t xml:space="preserve"> در اقدام  به خودکش</w:t>
            </w:r>
            <w:r w:rsidRPr="00777E77">
              <w:rPr>
                <w:rFonts w:ascii="Calibri" w:hAnsi="Calibri" w:cs="B Nazanin" w:hint="cs"/>
                <w:color w:val="000000" w:themeColor="text1"/>
                <w:rtl/>
              </w:rPr>
              <w:t>ی</w:t>
            </w:r>
          </w:p>
        </w:tc>
        <w:tc>
          <w:tcPr>
            <w:tcW w:w="841" w:type="dxa"/>
            <w:tcBorders>
              <w:top w:val="single" w:sz="4" w:space="0" w:color="auto"/>
              <w:left w:val="single" w:sz="18" w:space="0" w:color="auto"/>
              <w:bottom w:val="single" w:sz="4" w:space="0" w:color="auto"/>
              <w:right w:val="single" w:sz="4" w:space="0" w:color="auto"/>
            </w:tcBorders>
            <w:shd w:val="clear" w:color="auto" w:fill="auto"/>
            <w:vAlign w:val="center"/>
          </w:tcPr>
          <w:p w:rsidR="00063B61" w:rsidRPr="002369CA" w:rsidRDefault="00CB6F74" w:rsidP="00063B61">
            <w:pPr>
              <w:spacing w:line="168" w:lineRule="auto"/>
              <w:jc w:val="center"/>
              <w:rPr>
                <w:rFonts w:cs="B Nazanin" w:hint="cs"/>
                <w:b/>
                <w:bCs/>
                <w:color w:val="000000" w:themeColor="text1"/>
                <w:sz w:val="24"/>
                <w:szCs w:val="24"/>
                <w:rtl/>
                <w:lang w:bidi="fa-IR"/>
              </w:rPr>
            </w:pPr>
            <w:r w:rsidRPr="002369CA">
              <w:rPr>
                <w:rFonts w:cs="B Nazanin" w:hint="cs"/>
                <w:b/>
                <w:bCs/>
                <w:color w:val="000000" w:themeColor="text1"/>
                <w:sz w:val="24"/>
                <w:szCs w:val="24"/>
                <w:rtl/>
                <w:lang w:bidi="fa-IR"/>
              </w:rPr>
              <w:t>35</w:t>
            </w:r>
          </w:p>
        </w:tc>
        <w:tc>
          <w:tcPr>
            <w:tcW w:w="1711" w:type="dxa"/>
            <w:tcBorders>
              <w:top w:val="single" w:sz="4" w:space="0" w:color="auto"/>
              <w:left w:val="single" w:sz="4" w:space="0" w:color="auto"/>
              <w:bottom w:val="single" w:sz="4" w:space="0" w:color="auto"/>
              <w:right w:val="single" w:sz="18" w:space="0" w:color="auto"/>
            </w:tcBorders>
            <w:shd w:val="clear" w:color="auto" w:fill="auto"/>
            <w:vAlign w:val="center"/>
          </w:tcPr>
          <w:p w:rsidR="00063B61" w:rsidRPr="00072E97" w:rsidRDefault="00063B61" w:rsidP="00063B61">
            <w:pPr>
              <w:contextualSpacing/>
              <w:jc w:val="center"/>
              <w:rPr>
                <w:rFonts w:cs="B Nazanin" w:hint="cs"/>
                <w:color w:val="000000" w:themeColor="text1"/>
                <w:rtl/>
                <w:lang w:bidi="fa-IR"/>
              </w:rPr>
            </w:pPr>
          </w:p>
        </w:tc>
        <w:tc>
          <w:tcPr>
            <w:tcW w:w="4992" w:type="dxa"/>
            <w:tcBorders>
              <w:top w:val="single" w:sz="4" w:space="0" w:color="auto"/>
              <w:left w:val="single" w:sz="18" w:space="0" w:color="auto"/>
              <w:bottom w:val="single" w:sz="4" w:space="0" w:color="auto"/>
              <w:right w:val="single" w:sz="4" w:space="0" w:color="auto"/>
            </w:tcBorders>
            <w:shd w:val="clear" w:color="auto" w:fill="auto"/>
            <w:vAlign w:val="center"/>
          </w:tcPr>
          <w:p w:rsidR="00063B61" w:rsidRPr="008161C2" w:rsidRDefault="00063B61" w:rsidP="00063B61">
            <w:pPr>
              <w:spacing w:line="168" w:lineRule="auto"/>
              <w:rPr>
                <w:rFonts w:ascii="Tahoma" w:hAnsi="Tahoma" w:cs="B Nazanin" w:hint="cs"/>
                <w:color w:val="000000" w:themeColor="text1"/>
                <w:rtl/>
                <w:lang w:bidi="fa-IR"/>
              </w:rPr>
            </w:pPr>
          </w:p>
        </w:tc>
        <w:tc>
          <w:tcPr>
            <w:tcW w:w="804" w:type="dxa"/>
            <w:tcBorders>
              <w:top w:val="single" w:sz="4" w:space="0" w:color="auto"/>
              <w:left w:val="single" w:sz="18" w:space="0" w:color="auto"/>
              <w:bottom w:val="single" w:sz="4" w:space="0" w:color="auto"/>
            </w:tcBorders>
          </w:tcPr>
          <w:p w:rsidR="00063B61" w:rsidRPr="00927D51" w:rsidRDefault="00063B61" w:rsidP="00063B61">
            <w:pPr>
              <w:rPr>
                <w:rFonts w:cs="B Nazanin"/>
                <w:rtl/>
              </w:rPr>
            </w:pPr>
          </w:p>
        </w:tc>
        <w:tc>
          <w:tcPr>
            <w:tcW w:w="792" w:type="dxa"/>
            <w:tcBorders>
              <w:top w:val="single" w:sz="4" w:space="0" w:color="auto"/>
              <w:bottom w:val="single" w:sz="4" w:space="0" w:color="auto"/>
              <w:right w:val="single" w:sz="18" w:space="0" w:color="auto"/>
            </w:tcBorders>
          </w:tcPr>
          <w:p w:rsidR="00063B61" w:rsidRPr="00927D51" w:rsidRDefault="00063B61" w:rsidP="00063B61">
            <w:pPr>
              <w:rPr>
                <w:rFonts w:cs="B Nazanin"/>
                <w:rtl/>
              </w:rPr>
            </w:pPr>
          </w:p>
        </w:tc>
        <w:tc>
          <w:tcPr>
            <w:tcW w:w="592" w:type="dxa"/>
            <w:tcBorders>
              <w:top w:val="single" w:sz="4" w:space="0" w:color="auto"/>
              <w:left w:val="single" w:sz="18" w:space="0" w:color="auto"/>
              <w:bottom w:val="single" w:sz="4" w:space="0" w:color="auto"/>
            </w:tcBorders>
          </w:tcPr>
          <w:p w:rsidR="00063B61" w:rsidRPr="00927D51" w:rsidRDefault="00063B61" w:rsidP="00063B61">
            <w:pPr>
              <w:rPr>
                <w:rFonts w:cs="B Nazanin"/>
                <w:rtl/>
              </w:rPr>
            </w:pPr>
          </w:p>
        </w:tc>
        <w:tc>
          <w:tcPr>
            <w:tcW w:w="584" w:type="dxa"/>
            <w:tcBorders>
              <w:top w:val="single" w:sz="4" w:space="0" w:color="auto"/>
              <w:bottom w:val="single" w:sz="4" w:space="0" w:color="auto"/>
              <w:right w:val="single" w:sz="18" w:space="0" w:color="auto"/>
            </w:tcBorders>
          </w:tcPr>
          <w:p w:rsidR="00063B61" w:rsidRPr="00927D51" w:rsidRDefault="00063B61" w:rsidP="00063B61">
            <w:pPr>
              <w:rPr>
                <w:rFonts w:cs="B Nazanin"/>
                <w:rtl/>
              </w:rPr>
            </w:pPr>
          </w:p>
        </w:tc>
        <w:tc>
          <w:tcPr>
            <w:tcW w:w="570" w:type="dxa"/>
            <w:tcBorders>
              <w:top w:val="single" w:sz="4" w:space="0" w:color="auto"/>
              <w:left w:val="single" w:sz="18" w:space="0" w:color="auto"/>
              <w:bottom w:val="single" w:sz="4" w:space="0" w:color="auto"/>
            </w:tcBorders>
          </w:tcPr>
          <w:p w:rsidR="00063B61" w:rsidRPr="00927D51" w:rsidRDefault="00063B61" w:rsidP="00063B61">
            <w:pPr>
              <w:rPr>
                <w:rFonts w:cs="B Nazanin"/>
                <w:rtl/>
              </w:rPr>
            </w:pPr>
          </w:p>
        </w:tc>
        <w:tc>
          <w:tcPr>
            <w:tcW w:w="584" w:type="dxa"/>
            <w:tcBorders>
              <w:top w:val="single" w:sz="4" w:space="0" w:color="auto"/>
              <w:bottom w:val="single" w:sz="4" w:space="0" w:color="auto"/>
              <w:right w:val="single" w:sz="18" w:space="0" w:color="auto"/>
            </w:tcBorders>
          </w:tcPr>
          <w:p w:rsidR="00063B61" w:rsidRPr="00927D51" w:rsidRDefault="00063B61" w:rsidP="00063B61">
            <w:pPr>
              <w:rPr>
                <w:rFonts w:cs="B Nazanin"/>
                <w:rtl/>
              </w:rPr>
            </w:pPr>
          </w:p>
        </w:tc>
        <w:tc>
          <w:tcPr>
            <w:tcW w:w="573" w:type="dxa"/>
            <w:tcBorders>
              <w:top w:val="single" w:sz="4" w:space="0" w:color="auto"/>
              <w:left w:val="single" w:sz="18" w:space="0" w:color="auto"/>
              <w:bottom w:val="single" w:sz="4" w:space="0" w:color="auto"/>
            </w:tcBorders>
          </w:tcPr>
          <w:p w:rsidR="00063B61" w:rsidRPr="00927D51" w:rsidRDefault="00063B61" w:rsidP="00063B61">
            <w:pPr>
              <w:rPr>
                <w:rFonts w:cs="B Nazanin"/>
                <w:rtl/>
              </w:rPr>
            </w:pPr>
          </w:p>
        </w:tc>
        <w:tc>
          <w:tcPr>
            <w:tcW w:w="606" w:type="dxa"/>
            <w:tcBorders>
              <w:top w:val="single" w:sz="4" w:space="0" w:color="auto"/>
              <w:bottom w:val="single" w:sz="4" w:space="0" w:color="auto"/>
              <w:right w:val="single" w:sz="18" w:space="0" w:color="auto"/>
            </w:tcBorders>
          </w:tcPr>
          <w:p w:rsidR="00063B61" w:rsidRPr="00927D51" w:rsidRDefault="00063B61" w:rsidP="00063B61">
            <w:pPr>
              <w:rPr>
                <w:rFonts w:cs="B Nazanin"/>
                <w:rtl/>
              </w:rPr>
            </w:pPr>
          </w:p>
        </w:tc>
      </w:tr>
      <w:tr w:rsidR="00006A9E" w:rsidRPr="00927D51" w:rsidTr="00935C9F">
        <w:trPr>
          <w:trHeight w:val="237"/>
          <w:jc w:val="center"/>
        </w:trPr>
        <w:tc>
          <w:tcPr>
            <w:tcW w:w="573" w:type="dxa"/>
            <w:tcBorders>
              <w:top w:val="single" w:sz="4" w:space="0" w:color="auto"/>
              <w:left w:val="single" w:sz="18" w:space="0" w:color="auto"/>
              <w:bottom w:val="single" w:sz="4" w:space="0" w:color="auto"/>
              <w:right w:val="single" w:sz="18" w:space="0" w:color="auto"/>
            </w:tcBorders>
            <w:vAlign w:val="center"/>
          </w:tcPr>
          <w:p w:rsidR="00006A9E" w:rsidRPr="00927D51" w:rsidRDefault="00006A9E" w:rsidP="00006A9E">
            <w:pPr>
              <w:rPr>
                <w:rFonts w:cs="B Nazanin" w:hint="cs"/>
                <w:rtl/>
              </w:rPr>
            </w:pPr>
          </w:p>
        </w:tc>
        <w:tc>
          <w:tcPr>
            <w:tcW w:w="1369" w:type="dxa"/>
            <w:vAlign w:val="center"/>
          </w:tcPr>
          <w:p w:rsidR="00006A9E" w:rsidRPr="00777E77" w:rsidRDefault="00006A9E" w:rsidP="00006A9E">
            <w:pPr>
              <w:spacing w:line="168" w:lineRule="auto"/>
              <w:jc w:val="right"/>
              <w:rPr>
                <w:rFonts w:ascii="Calibri" w:hAnsi="Calibri" w:cs="B Nazanin"/>
                <w:color w:val="000000" w:themeColor="text1"/>
              </w:rPr>
            </w:pPr>
            <w:r w:rsidRPr="00777E77">
              <w:rPr>
                <w:rFonts w:ascii="Calibri" w:hAnsi="Calibri" w:cs="B Nazanin" w:hint="eastAsia"/>
                <w:color w:val="000000" w:themeColor="text1"/>
                <w:rtl/>
              </w:rPr>
              <w:t>شاخص</w:t>
            </w:r>
            <w:r w:rsidRPr="00777E77">
              <w:rPr>
                <w:rFonts w:ascii="Calibri" w:hAnsi="Calibri" w:cs="B Nazanin"/>
                <w:color w:val="000000" w:themeColor="text1"/>
                <w:rtl/>
              </w:rPr>
              <w:t xml:space="preserve"> غربال تکم</w:t>
            </w:r>
            <w:r w:rsidRPr="00777E77">
              <w:rPr>
                <w:rFonts w:ascii="Calibri" w:hAnsi="Calibri" w:cs="B Nazanin" w:hint="cs"/>
                <w:color w:val="000000" w:themeColor="text1"/>
                <w:rtl/>
              </w:rPr>
              <w:t>ی</w:t>
            </w:r>
            <w:r w:rsidRPr="00777E77">
              <w:rPr>
                <w:rFonts w:ascii="Calibri" w:hAnsi="Calibri" w:cs="B Nazanin" w:hint="eastAsia"/>
                <w:color w:val="000000" w:themeColor="text1"/>
                <w:rtl/>
              </w:rPr>
              <w:t>ل</w:t>
            </w:r>
            <w:r w:rsidRPr="00777E77">
              <w:rPr>
                <w:rFonts w:ascii="Calibri" w:hAnsi="Calibri" w:cs="B Nazanin" w:hint="cs"/>
                <w:color w:val="000000" w:themeColor="text1"/>
                <w:rtl/>
              </w:rPr>
              <w:t>ی</w:t>
            </w:r>
            <w:r w:rsidRPr="00777E77">
              <w:rPr>
                <w:rFonts w:ascii="Calibri" w:hAnsi="Calibri" w:cs="B Nazanin"/>
                <w:color w:val="000000" w:themeColor="text1"/>
                <w:rtl/>
              </w:rPr>
              <w:t xml:space="preserve"> سلامت اجتماع</w:t>
            </w:r>
            <w:r w:rsidRPr="00777E77">
              <w:rPr>
                <w:rFonts w:ascii="Calibri" w:hAnsi="Calibri" w:cs="B Nazanin" w:hint="cs"/>
                <w:color w:val="000000" w:themeColor="text1"/>
                <w:rtl/>
              </w:rPr>
              <w:t>ی</w:t>
            </w:r>
          </w:p>
        </w:tc>
        <w:tc>
          <w:tcPr>
            <w:tcW w:w="841" w:type="dxa"/>
            <w:vAlign w:val="center"/>
          </w:tcPr>
          <w:p w:rsidR="00006A9E" w:rsidRPr="002369CA" w:rsidRDefault="00006A9E" w:rsidP="002369CA">
            <w:pPr>
              <w:spacing w:line="168" w:lineRule="auto"/>
              <w:jc w:val="center"/>
              <w:rPr>
                <w:rFonts w:cs="B Nazanin"/>
                <w:b/>
                <w:bCs/>
                <w:color w:val="000000" w:themeColor="text1"/>
                <w:sz w:val="24"/>
                <w:szCs w:val="24"/>
                <w:rtl/>
                <w:lang w:bidi="fa-IR"/>
              </w:rPr>
            </w:pPr>
            <w:r w:rsidRPr="002369CA">
              <w:rPr>
                <w:rFonts w:cs="B Nazanin" w:hint="cs"/>
                <w:b/>
                <w:bCs/>
                <w:color w:val="000000" w:themeColor="text1"/>
                <w:sz w:val="24"/>
                <w:szCs w:val="24"/>
                <w:rtl/>
                <w:lang w:bidi="fa-IR"/>
              </w:rPr>
              <w:t>50</w:t>
            </w:r>
          </w:p>
        </w:tc>
        <w:tc>
          <w:tcPr>
            <w:tcW w:w="1711" w:type="dxa"/>
            <w:tcBorders>
              <w:top w:val="single" w:sz="4" w:space="0" w:color="auto"/>
              <w:left w:val="single" w:sz="4" w:space="0" w:color="auto"/>
              <w:bottom w:val="single" w:sz="4" w:space="0" w:color="auto"/>
              <w:right w:val="single" w:sz="18" w:space="0" w:color="auto"/>
            </w:tcBorders>
            <w:shd w:val="clear" w:color="auto" w:fill="auto"/>
            <w:vAlign w:val="center"/>
          </w:tcPr>
          <w:p w:rsidR="00006A9E" w:rsidRPr="00072E97" w:rsidRDefault="00006A9E" w:rsidP="00006A9E">
            <w:pPr>
              <w:contextualSpacing/>
              <w:jc w:val="center"/>
              <w:rPr>
                <w:rFonts w:cs="B Nazanin" w:hint="cs"/>
                <w:color w:val="000000" w:themeColor="text1"/>
                <w:rtl/>
                <w:lang w:bidi="fa-IR"/>
              </w:rPr>
            </w:pPr>
          </w:p>
        </w:tc>
        <w:tc>
          <w:tcPr>
            <w:tcW w:w="4992" w:type="dxa"/>
            <w:tcBorders>
              <w:top w:val="single" w:sz="4" w:space="0" w:color="auto"/>
              <w:left w:val="single" w:sz="18" w:space="0" w:color="auto"/>
              <w:bottom w:val="single" w:sz="4" w:space="0" w:color="auto"/>
              <w:right w:val="single" w:sz="4" w:space="0" w:color="auto"/>
            </w:tcBorders>
            <w:shd w:val="clear" w:color="auto" w:fill="auto"/>
            <w:vAlign w:val="center"/>
          </w:tcPr>
          <w:p w:rsidR="00006A9E" w:rsidRPr="008161C2" w:rsidRDefault="00006A9E" w:rsidP="00006A9E">
            <w:pPr>
              <w:spacing w:line="168" w:lineRule="auto"/>
              <w:rPr>
                <w:rFonts w:ascii="Tahoma" w:hAnsi="Tahoma" w:cs="B Nazanin" w:hint="cs"/>
                <w:color w:val="000000" w:themeColor="text1"/>
                <w:rtl/>
                <w:lang w:bidi="fa-IR"/>
              </w:rPr>
            </w:pPr>
          </w:p>
        </w:tc>
        <w:tc>
          <w:tcPr>
            <w:tcW w:w="804" w:type="dxa"/>
            <w:tcBorders>
              <w:top w:val="single" w:sz="4" w:space="0" w:color="auto"/>
              <w:left w:val="single" w:sz="18" w:space="0" w:color="auto"/>
              <w:bottom w:val="single" w:sz="4" w:space="0" w:color="auto"/>
            </w:tcBorders>
          </w:tcPr>
          <w:p w:rsidR="00006A9E" w:rsidRPr="00927D51" w:rsidRDefault="00006A9E" w:rsidP="00006A9E">
            <w:pPr>
              <w:rPr>
                <w:rFonts w:cs="B Nazanin"/>
                <w:rtl/>
              </w:rPr>
            </w:pPr>
          </w:p>
        </w:tc>
        <w:tc>
          <w:tcPr>
            <w:tcW w:w="792" w:type="dxa"/>
            <w:tcBorders>
              <w:top w:val="single" w:sz="4" w:space="0" w:color="auto"/>
              <w:bottom w:val="single" w:sz="4" w:space="0" w:color="auto"/>
              <w:right w:val="single" w:sz="18" w:space="0" w:color="auto"/>
            </w:tcBorders>
          </w:tcPr>
          <w:p w:rsidR="00006A9E" w:rsidRPr="00927D51" w:rsidRDefault="00006A9E" w:rsidP="00006A9E">
            <w:pPr>
              <w:rPr>
                <w:rFonts w:cs="B Nazanin"/>
                <w:rtl/>
              </w:rPr>
            </w:pPr>
          </w:p>
        </w:tc>
        <w:tc>
          <w:tcPr>
            <w:tcW w:w="592" w:type="dxa"/>
            <w:tcBorders>
              <w:top w:val="single" w:sz="4" w:space="0" w:color="auto"/>
              <w:left w:val="single" w:sz="18" w:space="0" w:color="auto"/>
              <w:bottom w:val="single" w:sz="4" w:space="0" w:color="auto"/>
            </w:tcBorders>
          </w:tcPr>
          <w:p w:rsidR="00006A9E" w:rsidRPr="00927D51" w:rsidRDefault="00006A9E" w:rsidP="00006A9E">
            <w:pPr>
              <w:rPr>
                <w:rFonts w:cs="B Nazanin"/>
                <w:rtl/>
              </w:rPr>
            </w:pPr>
          </w:p>
        </w:tc>
        <w:tc>
          <w:tcPr>
            <w:tcW w:w="584" w:type="dxa"/>
            <w:tcBorders>
              <w:top w:val="single" w:sz="4" w:space="0" w:color="auto"/>
              <w:bottom w:val="single" w:sz="4" w:space="0" w:color="auto"/>
              <w:right w:val="single" w:sz="18" w:space="0" w:color="auto"/>
            </w:tcBorders>
          </w:tcPr>
          <w:p w:rsidR="00006A9E" w:rsidRPr="00927D51" w:rsidRDefault="00006A9E" w:rsidP="00006A9E">
            <w:pPr>
              <w:rPr>
                <w:rFonts w:cs="B Nazanin"/>
                <w:rtl/>
              </w:rPr>
            </w:pPr>
          </w:p>
        </w:tc>
        <w:tc>
          <w:tcPr>
            <w:tcW w:w="570" w:type="dxa"/>
            <w:tcBorders>
              <w:top w:val="single" w:sz="4" w:space="0" w:color="auto"/>
              <w:left w:val="single" w:sz="18" w:space="0" w:color="auto"/>
              <w:bottom w:val="single" w:sz="4" w:space="0" w:color="auto"/>
            </w:tcBorders>
          </w:tcPr>
          <w:p w:rsidR="00006A9E" w:rsidRPr="00927D51" w:rsidRDefault="00006A9E" w:rsidP="00006A9E">
            <w:pPr>
              <w:rPr>
                <w:rFonts w:cs="B Nazanin"/>
                <w:rtl/>
              </w:rPr>
            </w:pPr>
          </w:p>
        </w:tc>
        <w:tc>
          <w:tcPr>
            <w:tcW w:w="584" w:type="dxa"/>
            <w:tcBorders>
              <w:top w:val="single" w:sz="4" w:space="0" w:color="auto"/>
              <w:bottom w:val="single" w:sz="4" w:space="0" w:color="auto"/>
              <w:right w:val="single" w:sz="18" w:space="0" w:color="auto"/>
            </w:tcBorders>
          </w:tcPr>
          <w:p w:rsidR="00006A9E" w:rsidRPr="00927D51" w:rsidRDefault="00006A9E" w:rsidP="00006A9E">
            <w:pPr>
              <w:rPr>
                <w:rFonts w:cs="B Nazanin"/>
                <w:rtl/>
              </w:rPr>
            </w:pPr>
          </w:p>
        </w:tc>
        <w:tc>
          <w:tcPr>
            <w:tcW w:w="573" w:type="dxa"/>
            <w:tcBorders>
              <w:top w:val="single" w:sz="4" w:space="0" w:color="auto"/>
              <w:left w:val="single" w:sz="18" w:space="0" w:color="auto"/>
              <w:bottom w:val="single" w:sz="4" w:space="0" w:color="auto"/>
            </w:tcBorders>
          </w:tcPr>
          <w:p w:rsidR="00006A9E" w:rsidRPr="00927D51" w:rsidRDefault="00006A9E" w:rsidP="00006A9E">
            <w:pPr>
              <w:rPr>
                <w:rFonts w:cs="B Nazanin"/>
                <w:rtl/>
              </w:rPr>
            </w:pPr>
          </w:p>
        </w:tc>
        <w:tc>
          <w:tcPr>
            <w:tcW w:w="606" w:type="dxa"/>
            <w:tcBorders>
              <w:top w:val="single" w:sz="4" w:space="0" w:color="auto"/>
              <w:bottom w:val="single" w:sz="4" w:space="0" w:color="auto"/>
              <w:right w:val="single" w:sz="18" w:space="0" w:color="auto"/>
            </w:tcBorders>
          </w:tcPr>
          <w:p w:rsidR="00006A9E" w:rsidRPr="00927D51" w:rsidRDefault="00006A9E" w:rsidP="00006A9E">
            <w:pPr>
              <w:rPr>
                <w:rFonts w:cs="B Nazanin"/>
                <w:rtl/>
              </w:rPr>
            </w:pPr>
          </w:p>
        </w:tc>
      </w:tr>
      <w:tr w:rsidR="00006A9E" w:rsidRPr="00927D51" w:rsidTr="00935C9F">
        <w:trPr>
          <w:trHeight w:val="237"/>
          <w:jc w:val="center"/>
        </w:trPr>
        <w:tc>
          <w:tcPr>
            <w:tcW w:w="573" w:type="dxa"/>
            <w:tcBorders>
              <w:top w:val="single" w:sz="4" w:space="0" w:color="auto"/>
              <w:left w:val="single" w:sz="18" w:space="0" w:color="auto"/>
              <w:bottom w:val="single" w:sz="4" w:space="0" w:color="auto"/>
              <w:right w:val="single" w:sz="18" w:space="0" w:color="auto"/>
            </w:tcBorders>
            <w:vAlign w:val="center"/>
          </w:tcPr>
          <w:p w:rsidR="00006A9E" w:rsidRPr="00927D51" w:rsidRDefault="00006A9E" w:rsidP="00006A9E">
            <w:pPr>
              <w:rPr>
                <w:rFonts w:cs="B Nazanin" w:hint="cs"/>
                <w:rtl/>
              </w:rPr>
            </w:pPr>
          </w:p>
        </w:tc>
        <w:tc>
          <w:tcPr>
            <w:tcW w:w="1369" w:type="dxa"/>
            <w:vAlign w:val="center"/>
          </w:tcPr>
          <w:p w:rsidR="00006A9E" w:rsidRPr="00777E77" w:rsidRDefault="00006A9E" w:rsidP="00006A9E">
            <w:pPr>
              <w:spacing w:line="168" w:lineRule="auto"/>
              <w:jc w:val="right"/>
              <w:rPr>
                <w:rFonts w:ascii="Calibri" w:hAnsi="Calibri" w:cs="B Nazanin"/>
                <w:color w:val="000000" w:themeColor="text1"/>
              </w:rPr>
            </w:pPr>
            <w:r w:rsidRPr="00777E77">
              <w:rPr>
                <w:rFonts w:ascii="Calibri" w:hAnsi="Calibri" w:cs="B Nazanin" w:hint="eastAsia"/>
                <w:color w:val="000000" w:themeColor="text1"/>
                <w:rtl/>
              </w:rPr>
              <w:t>شاخص</w:t>
            </w:r>
            <w:r w:rsidRPr="00777E77">
              <w:rPr>
                <w:rFonts w:ascii="Calibri" w:hAnsi="Calibri" w:cs="B Nazanin"/>
                <w:color w:val="000000" w:themeColor="text1"/>
                <w:rtl/>
              </w:rPr>
              <w:t xml:space="preserve"> غربال تکم</w:t>
            </w:r>
            <w:r w:rsidRPr="00777E77">
              <w:rPr>
                <w:rFonts w:ascii="Calibri" w:hAnsi="Calibri" w:cs="B Nazanin" w:hint="cs"/>
                <w:color w:val="000000" w:themeColor="text1"/>
                <w:rtl/>
              </w:rPr>
              <w:t>ی</w:t>
            </w:r>
            <w:r w:rsidRPr="00777E77">
              <w:rPr>
                <w:rFonts w:ascii="Calibri" w:hAnsi="Calibri" w:cs="B Nazanin" w:hint="eastAsia"/>
                <w:color w:val="000000" w:themeColor="text1"/>
                <w:rtl/>
              </w:rPr>
              <w:t>ل</w:t>
            </w:r>
            <w:r w:rsidRPr="00777E77">
              <w:rPr>
                <w:rFonts w:ascii="Calibri" w:hAnsi="Calibri" w:cs="B Nazanin" w:hint="cs"/>
                <w:color w:val="000000" w:themeColor="text1"/>
                <w:rtl/>
              </w:rPr>
              <w:t>ی</w:t>
            </w:r>
            <w:r w:rsidRPr="00777E77">
              <w:rPr>
                <w:rFonts w:ascii="Calibri" w:hAnsi="Calibri" w:cs="B Nazanin"/>
                <w:color w:val="000000" w:themeColor="text1"/>
                <w:rtl/>
              </w:rPr>
              <w:t xml:space="preserve"> اعت</w:t>
            </w:r>
            <w:r w:rsidRPr="00777E77">
              <w:rPr>
                <w:rFonts w:ascii="Calibri" w:hAnsi="Calibri" w:cs="B Nazanin" w:hint="cs"/>
                <w:color w:val="000000" w:themeColor="text1"/>
                <w:rtl/>
              </w:rPr>
              <w:t>ی</w:t>
            </w:r>
            <w:r w:rsidRPr="00777E77">
              <w:rPr>
                <w:rFonts w:ascii="Calibri" w:hAnsi="Calibri" w:cs="B Nazanin" w:hint="eastAsia"/>
                <w:color w:val="000000" w:themeColor="text1"/>
                <w:rtl/>
              </w:rPr>
              <w:t>اد</w:t>
            </w:r>
          </w:p>
        </w:tc>
        <w:tc>
          <w:tcPr>
            <w:tcW w:w="841" w:type="dxa"/>
            <w:vAlign w:val="center"/>
          </w:tcPr>
          <w:p w:rsidR="00006A9E" w:rsidRPr="002369CA" w:rsidRDefault="00006A9E" w:rsidP="002369CA">
            <w:pPr>
              <w:spacing w:line="168" w:lineRule="auto"/>
              <w:jc w:val="center"/>
              <w:rPr>
                <w:rFonts w:cs="B Nazanin"/>
                <w:b/>
                <w:bCs/>
                <w:color w:val="000000" w:themeColor="text1"/>
                <w:sz w:val="24"/>
                <w:szCs w:val="24"/>
                <w:rtl/>
                <w:lang w:bidi="fa-IR"/>
              </w:rPr>
            </w:pPr>
            <w:r w:rsidRPr="002369CA">
              <w:rPr>
                <w:rFonts w:cs="B Nazanin" w:hint="cs"/>
                <w:b/>
                <w:bCs/>
                <w:color w:val="000000" w:themeColor="text1"/>
                <w:sz w:val="24"/>
                <w:szCs w:val="24"/>
                <w:rtl/>
                <w:lang w:bidi="fa-IR"/>
              </w:rPr>
              <w:t>40</w:t>
            </w:r>
          </w:p>
        </w:tc>
        <w:tc>
          <w:tcPr>
            <w:tcW w:w="1711" w:type="dxa"/>
            <w:tcBorders>
              <w:top w:val="single" w:sz="4" w:space="0" w:color="auto"/>
              <w:left w:val="single" w:sz="4" w:space="0" w:color="auto"/>
              <w:bottom w:val="single" w:sz="4" w:space="0" w:color="auto"/>
              <w:right w:val="single" w:sz="18" w:space="0" w:color="auto"/>
            </w:tcBorders>
            <w:shd w:val="clear" w:color="auto" w:fill="auto"/>
            <w:vAlign w:val="center"/>
          </w:tcPr>
          <w:p w:rsidR="00006A9E" w:rsidRPr="00072E97" w:rsidRDefault="00006A9E" w:rsidP="00006A9E">
            <w:pPr>
              <w:contextualSpacing/>
              <w:jc w:val="center"/>
              <w:rPr>
                <w:rFonts w:cs="B Nazanin" w:hint="cs"/>
                <w:color w:val="000000" w:themeColor="text1"/>
                <w:rtl/>
                <w:lang w:bidi="fa-IR"/>
              </w:rPr>
            </w:pPr>
          </w:p>
        </w:tc>
        <w:tc>
          <w:tcPr>
            <w:tcW w:w="4992" w:type="dxa"/>
            <w:tcBorders>
              <w:top w:val="single" w:sz="4" w:space="0" w:color="auto"/>
              <w:left w:val="single" w:sz="18" w:space="0" w:color="auto"/>
              <w:bottom w:val="single" w:sz="4" w:space="0" w:color="auto"/>
              <w:right w:val="single" w:sz="4" w:space="0" w:color="auto"/>
            </w:tcBorders>
            <w:shd w:val="clear" w:color="auto" w:fill="auto"/>
            <w:vAlign w:val="center"/>
          </w:tcPr>
          <w:p w:rsidR="00006A9E" w:rsidRPr="008161C2" w:rsidRDefault="00006A9E" w:rsidP="00006A9E">
            <w:pPr>
              <w:spacing w:line="168" w:lineRule="auto"/>
              <w:rPr>
                <w:rFonts w:ascii="Tahoma" w:hAnsi="Tahoma" w:cs="B Nazanin" w:hint="cs"/>
                <w:color w:val="000000" w:themeColor="text1"/>
                <w:rtl/>
                <w:lang w:bidi="fa-IR"/>
              </w:rPr>
            </w:pPr>
          </w:p>
        </w:tc>
        <w:tc>
          <w:tcPr>
            <w:tcW w:w="804" w:type="dxa"/>
            <w:tcBorders>
              <w:top w:val="single" w:sz="4" w:space="0" w:color="auto"/>
              <w:left w:val="single" w:sz="18" w:space="0" w:color="auto"/>
              <w:bottom w:val="single" w:sz="4" w:space="0" w:color="auto"/>
            </w:tcBorders>
          </w:tcPr>
          <w:p w:rsidR="00006A9E" w:rsidRPr="00927D51" w:rsidRDefault="00006A9E" w:rsidP="00006A9E">
            <w:pPr>
              <w:rPr>
                <w:rFonts w:cs="B Nazanin"/>
                <w:rtl/>
              </w:rPr>
            </w:pPr>
          </w:p>
        </w:tc>
        <w:tc>
          <w:tcPr>
            <w:tcW w:w="792" w:type="dxa"/>
            <w:tcBorders>
              <w:top w:val="single" w:sz="4" w:space="0" w:color="auto"/>
              <w:bottom w:val="single" w:sz="4" w:space="0" w:color="auto"/>
              <w:right w:val="single" w:sz="18" w:space="0" w:color="auto"/>
            </w:tcBorders>
          </w:tcPr>
          <w:p w:rsidR="00006A9E" w:rsidRPr="00927D51" w:rsidRDefault="00006A9E" w:rsidP="00006A9E">
            <w:pPr>
              <w:rPr>
                <w:rFonts w:cs="B Nazanin"/>
                <w:rtl/>
              </w:rPr>
            </w:pPr>
          </w:p>
        </w:tc>
        <w:tc>
          <w:tcPr>
            <w:tcW w:w="592" w:type="dxa"/>
            <w:tcBorders>
              <w:top w:val="single" w:sz="4" w:space="0" w:color="auto"/>
              <w:left w:val="single" w:sz="18" w:space="0" w:color="auto"/>
              <w:bottom w:val="single" w:sz="4" w:space="0" w:color="auto"/>
            </w:tcBorders>
          </w:tcPr>
          <w:p w:rsidR="00006A9E" w:rsidRPr="00927D51" w:rsidRDefault="00006A9E" w:rsidP="00006A9E">
            <w:pPr>
              <w:rPr>
                <w:rFonts w:cs="B Nazanin"/>
                <w:rtl/>
              </w:rPr>
            </w:pPr>
          </w:p>
        </w:tc>
        <w:tc>
          <w:tcPr>
            <w:tcW w:w="584" w:type="dxa"/>
            <w:tcBorders>
              <w:top w:val="single" w:sz="4" w:space="0" w:color="auto"/>
              <w:bottom w:val="single" w:sz="4" w:space="0" w:color="auto"/>
              <w:right w:val="single" w:sz="18" w:space="0" w:color="auto"/>
            </w:tcBorders>
          </w:tcPr>
          <w:p w:rsidR="00006A9E" w:rsidRPr="00927D51" w:rsidRDefault="00006A9E" w:rsidP="00006A9E">
            <w:pPr>
              <w:rPr>
                <w:rFonts w:cs="B Nazanin"/>
                <w:rtl/>
              </w:rPr>
            </w:pPr>
          </w:p>
        </w:tc>
        <w:tc>
          <w:tcPr>
            <w:tcW w:w="570" w:type="dxa"/>
            <w:tcBorders>
              <w:top w:val="single" w:sz="4" w:space="0" w:color="auto"/>
              <w:left w:val="single" w:sz="18" w:space="0" w:color="auto"/>
              <w:bottom w:val="single" w:sz="4" w:space="0" w:color="auto"/>
            </w:tcBorders>
          </w:tcPr>
          <w:p w:rsidR="00006A9E" w:rsidRPr="00927D51" w:rsidRDefault="00006A9E" w:rsidP="00006A9E">
            <w:pPr>
              <w:rPr>
                <w:rFonts w:cs="B Nazanin"/>
                <w:rtl/>
              </w:rPr>
            </w:pPr>
          </w:p>
        </w:tc>
        <w:tc>
          <w:tcPr>
            <w:tcW w:w="584" w:type="dxa"/>
            <w:tcBorders>
              <w:top w:val="single" w:sz="4" w:space="0" w:color="auto"/>
              <w:bottom w:val="single" w:sz="4" w:space="0" w:color="auto"/>
              <w:right w:val="single" w:sz="18" w:space="0" w:color="auto"/>
            </w:tcBorders>
          </w:tcPr>
          <w:p w:rsidR="00006A9E" w:rsidRPr="00927D51" w:rsidRDefault="00006A9E" w:rsidP="00006A9E">
            <w:pPr>
              <w:rPr>
                <w:rFonts w:cs="B Nazanin"/>
                <w:rtl/>
              </w:rPr>
            </w:pPr>
          </w:p>
        </w:tc>
        <w:tc>
          <w:tcPr>
            <w:tcW w:w="573" w:type="dxa"/>
            <w:tcBorders>
              <w:top w:val="single" w:sz="4" w:space="0" w:color="auto"/>
              <w:left w:val="single" w:sz="18" w:space="0" w:color="auto"/>
              <w:bottom w:val="single" w:sz="4" w:space="0" w:color="auto"/>
            </w:tcBorders>
          </w:tcPr>
          <w:p w:rsidR="00006A9E" w:rsidRPr="00927D51" w:rsidRDefault="00006A9E" w:rsidP="00006A9E">
            <w:pPr>
              <w:rPr>
                <w:rFonts w:cs="B Nazanin"/>
                <w:rtl/>
              </w:rPr>
            </w:pPr>
          </w:p>
        </w:tc>
        <w:tc>
          <w:tcPr>
            <w:tcW w:w="606" w:type="dxa"/>
            <w:tcBorders>
              <w:top w:val="single" w:sz="4" w:space="0" w:color="auto"/>
              <w:bottom w:val="single" w:sz="4" w:space="0" w:color="auto"/>
              <w:right w:val="single" w:sz="18" w:space="0" w:color="auto"/>
            </w:tcBorders>
          </w:tcPr>
          <w:p w:rsidR="00006A9E" w:rsidRPr="00927D51" w:rsidRDefault="00006A9E" w:rsidP="00006A9E">
            <w:pPr>
              <w:rPr>
                <w:rFonts w:cs="B Nazanin"/>
                <w:rtl/>
              </w:rPr>
            </w:pPr>
          </w:p>
        </w:tc>
      </w:tr>
      <w:bookmarkEnd w:id="1"/>
    </w:tbl>
    <w:p w:rsidR="0047559B" w:rsidRDefault="0047559B" w:rsidP="00072E97">
      <w:pPr>
        <w:tabs>
          <w:tab w:val="left" w:pos="10635"/>
        </w:tabs>
        <w:rPr>
          <w:rFonts w:cs="B Titr"/>
          <w:sz w:val="20"/>
          <w:szCs w:val="20"/>
          <w:shd w:val="clear" w:color="auto" w:fill="FFFF00"/>
          <w:rtl/>
        </w:rPr>
      </w:pPr>
    </w:p>
    <w:p w:rsidR="006A16C6" w:rsidRPr="00927D51" w:rsidRDefault="0047559B" w:rsidP="004E6723">
      <w:pPr>
        <w:tabs>
          <w:tab w:val="left" w:pos="10635"/>
        </w:tabs>
        <w:rPr>
          <w:rFonts w:cs="B Nazanin"/>
        </w:rPr>
      </w:pPr>
      <w:r>
        <w:rPr>
          <w:rFonts w:cs="B Titr" w:hint="cs"/>
          <w:sz w:val="20"/>
          <w:szCs w:val="20"/>
          <w:shd w:val="clear" w:color="auto" w:fill="FFFF00"/>
          <w:rtl/>
        </w:rPr>
        <w:t xml:space="preserve"> </w:t>
      </w:r>
    </w:p>
    <w:sectPr w:rsidR="006A16C6" w:rsidRPr="00927D51" w:rsidSect="00D1664B">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66D" w:rsidRDefault="0014766D" w:rsidP="00072E97">
      <w:pPr>
        <w:spacing w:after="0" w:line="240" w:lineRule="auto"/>
      </w:pPr>
      <w:r>
        <w:separator/>
      </w:r>
    </w:p>
  </w:endnote>
  <w:endnote w:type="continuationSeparator" w:id="0">
    <w:p w:rsidR="0014766D" w:rsidRDefault="0014766D" w:rsidP="00072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66D" w:rsidRDefault="0014766D" w:rsidP="00072E97">
      <w:pPr>
        <w:spacing w:after="0" w:line="240" w:lineRule="auto"/>
      </w:pPr>
      <w:r>
        <w:separator/>
      </w:r>
    </w:p>
  </w:footnote>
  <w:footnote w:type="continuationSeparator" w:id="0">
    <w:p w:rsidR="0014766D" w:rsidRDefault="0014766D" w:rsidP="00072E97">
      <w:pPr>
        <w:spacing w:after="0" w:line="240" w:lineRule="auto"/>
      </w:pPr>
      <w:r>
        <w:continuationSeparator/>
      </w:r>
    </w:p>
  </w:footnote>
  <w:footnote w:id="1">
    <w:p w:rsidR="00127E59" w:rsidRPr="004E6723" w:rsidRDefault="00127E59" w:rsidP="005C69A5">
      <w:pPr>
        <w:rPr>
          <w:rFonts w:ascii="Calibri" w:eastAsia="Calibri" w:hAnsi="Calibri" w:cs="B Nazanin"/>
          <w:sz w:val="18"/>
          <w:szCs w:val="18"/>
          <w:rtl/>
          <w:lang w:bidi="fa-IR"/>
        </w:rPr>
      </w:pPr>
      <w:r>
        <w:rPr>
          <w:rStyle w:val="FootnoteReference"/>
        </w:rPr>
        <w:footnoteRef/>
      </w:r>
      <w:r>
        <w:t xml:space="preserve"> </w:t>
      </w:r>
      <w:r w:rsidRPr="008A460E">
        <w:rPr>
          <w:rFonts w:ascii="Calibri" w:eastAsia="Calibri" w:hAnsi="Calibri" w:cs="B Yagut" w:hint="cs"/>
          <w:sz w:val="18"/>
          <w:szCs w:val="18"/>
          <w:rtl/>
          <w:lang w:bidi="fa-IR"/>
        </w:rPr>
        <w:t xml:space="preserve">. </w:t>
      </w:r>
      <w:r w:rsidRPr="004E6723">
        <w:rPr>
          <w:rFonts w:ascii="Calibri" w:eastAsia="Calibri" w:hAnsi="Calibri" w:cs="B Nazanin" w:hint="cs"/>
          <w:b/>
          <w:bCs/>
          <w:sz w:val="18"/>
          <w:szCs w:val="18"/>
          <w:rtl/>
          <w:lang w:bidi="fa-IR"/>
        </w:rPr>
        <w:t>پرونده</w:t>
      </w:r>
      <w:r w:rsidRPr="004E6723">
        <w:rPr>
          <w:rFonts w:ascii="Calibri" w:eastAsia="Calibri" w:hAnsi="Calibri" w:cs="B Nazanin"/>
          <w:b/>
          <w:bCs/>
          <w:sz w:val="18"/>
          <w:szCs w:val="18"/>
          <w:rtl/>
          <w:lang w:bidi="fa-IR"/>
        </w:rPr>
        <w:t xml:space="preserve"> </w:t>
      </w:r>
      <w:r w:rsidRPr="004E6723">
        <w:rPr>
          <w:rFonts w:ascii="Calibri" w:eastAsia="Calibri" w:hAnsi="Calibri" w:cs="B Nazanin" w:hint="cs"/>
          <w:b/>
          <w:bCs/>
          <w:sz w:val="18"/>
          <w:szCs w:val="18"/>
          <w:rtl/>
          <w:lang w:bidi="fa-IR"/>
        </w:rPr>
        <w:t>فعال</w:t>
      </w:r>
      <w:r w:rsidRPr="004E6723">
        <w:rPr>
          <w:rFonts w:ascii="Calibri" w:eastAsia="Calibri" w:hAnsi="Calibri" w:cs="B Nazanin"/>
          <w:b/>
          <w:bCs/>
          <w:sz w:val="18"/>
          <w:szCs w:val="18"/>
          <w:rtl/>
          <w:lang w:bidi="fa-IR"/>
        </w:rPr>
        <w:t xml:space="preserve"> </w:t>
      </w:r>
      <w:r w:rsidRPr="004E6723">
        <w:rPr>
          <w:rFonts w:ascii="Calibri" w:eastAsia="Calibri" w:hAnsi="Calibri" w:cs="B Nazanin" w:hint="cs"/>
          <w:b/>
          <w:bCs/>
          <w:sz w:val="18"/>
          <w:szCs w:val="18"/>
          <w:rtl/>
          <w:lang w:bidi="fa-IR"/>
        </w:rPr>
        <w:t>الکترونیک</w:t>
      </w:r>
      <w:r w:rsidRPr="004E6723">
        <w:rPr>
          <w:rFonts w:ascii="Calibri" w:eastAsia="Calibri" w:hAnsi="Calibri" w:cs="B Nazanin"/>
          <w:b/>
          <w:bCs/>
          <w:sz w:val="18"/>
          <w:szCs w:val="18"/>
          <w:rtl/>
          <w:lang w:bidi="fa-IR"/>
        </w:rPr>
        <w:t xml:space="preserve"> </w:t>
      </w:r>
      <w:r w:rsidRPr="004E6723">
        <w:rPr>
          <w:rFonts w:ascii="Calibri" w:eastAsia="Calibri" w:hAnsi="Calibri" w:cs="B Nazanin" w:hint="cs"/>
          <w:b/>
          <w:bCs/>
          <w:sz w:val="18"/>
          <w:szCs w:val="18"/>
          <w:rtl/>
          <w:lang w:bidi="fa-IR"/>
        </w:rPr>
        <w:t>سلامت به معنای پرونده ی فردی است که در یکی از واحدها یا مراکز بهداشتی برای دریافت حداقل یکی از مراقبت های گروه های سنی در سال جاری مراجعه کرده است، لذا امکان دسترسی به آن فرد برای ارایه مراقبت غربالگری اولیه فراهم</w:t>
      </w:r>
      <w:r w:rsidRPr="004E6723">
        <w:rPr>
          <w:rFonts w:ascii="Calibri" w:eastAsia="Calibri" w:hAnsi="Calibri" w:cs="B Nazanin" w:hint="cs"/>
          <w:sz w:val="18"/>
          <w:szCs w:val="18"/>
          <w:rtl/>
          <w:lang w:bidi="fa-IR"/>
        </w:rPr>
        <w:t xml:space="preserve"> شده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A5DD1"/>
    <w:multiLevelType w:val="hybridMultilevel"/>
    <w:tmpl w:val="135E677C"/>
    <w:lvl w:ilvl="0" w:tplc="89700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CC14B9"/>
    <w:multiLevelType w:val="hybridMultilevel"/>
    <w:tmpl w:val="58EE3400"/>
    <w:lvl w:ilvl="0" w:tplc="897006E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FB508BE"/>
    <w:multiLevelType w:val="hybridMultilevel"/>
    <w:tmpl w:val="2262928E"/>
    <w:lvl w:ilvl="0" w:tplc="7FB2367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25DC20C6"/>
    <w:multiLevelType w:val="hybridMultilevel"/>
    <w:tmpl w:val="58EE3400"/>
    <w:lvl w:ilvl="0" w:tplc="897006E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6D7520A"/>
    <w:multiLevelType w:val="hybridMultilevel"/>
    <w:tmpl w:val="586E0748"/>
    <w:lvl w:ilvl="0" w:tplc="E0B403C2">
      <w:start w:val="1"/>
      <w:numFmt w:val="bullet"/>
      <w:lvlText w:val=""/>
      <w:lvlJc w:val="left"/>
      <w:pPr>
        <w:ind w:left="1068" w:hanging="360"/>
      </w:pPr>
      <w:rPr>
        <w:rFonts w:ascii="Symbol" w:hAnsi="Symbol" w:cs="Symbol" w:hint="default"/>
        <w:color w:val="000000" w:themeColor="text1"/>
      </w:rPr>
    </w:lvl>
    <w:lvl w:ilvl="1" w:tplc="ED709F76">
      <w:start w:val="1"/>
      <w:numFmt w:val="bullet"/>
      <w:lvlText w:val="o"/>
      <w:lvlJc w:val="left"/>
      <w:pPr>
        <w:ind w:left="5605" w:hanging="360"/>
      </w:pPr>
      <w:rPr>
        <w:rFonts w:ascii="Courier New" w:hAnsi="Courier New" w:cs="Courier New" w:hint="default"/>
        <w:color w:val="722711" w:themeColor="accent6" w:themeShade="80"/>
      </w:rPr>
    </w:lvl>
    <w:lvl w:ilvl="2" w:tplc="04090003">
      <w:start w:val="1"/>
      <w:numFmt w:val="bullet"/>
      <w:lvlText w:val="o"/>
      <w:lvlJc w:val="left"/>
      <w:pPr>
        <w:ind w:left="2508" w:hanging="360"/>
      </w:pPr>
      <w:rPr>
        <w:rFonts w:ascii="Courier New" w:hAnsi="Courier New" w:cs="Courier New" w:hint="default"/>
      </w:rPr>
    </w:lvl>
    <w:lvl w:ilvl="3" w:tplc="04090003">
      <w:start w:val="1"/>
      <w:numFmt w:val="bullet"/>
      <w:lvlText w:val="o"/>
      <w:lvlJc w:val="left"/>
      <w:pPr>
        <w:ind w:left="3228" w:hanging="360"/>
      </w:pPr>
      <w:rPr>
        <w:rFonts w:ascii="Courier New" w:hAnsi="Courier New" w:cs="Courier New" w:hint="default"/>
      </w:rPr>
    </w:lvl>
    <w:lvl w:ilvl="4" w:tplc="04090003">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nsid w:val="2D863A23"/>
    <w:multiLevelType w:val="hybridMultilevel"/>
    <w:tmpl w:val="58EE3400"/>
    <w:lvl w:ilvl="0" w:tplc="897006E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5A368C8"/>
    <w:multiLevelType w:val="hybridMultilevel"/>
    <w:tmpl w:val="58EE3400"/>
    <w:lvl w:ilvl="0" w:tplc="897006E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7742920"/>
    <w:multiLevelType w:val="hybridMultilevel"/>
    <w:tmpl w:val="58EE3400"/>
    <w:lvl w:ilvl="0" w:tplc="897006E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D455115"/>
    <w:multiLevelType w:val="hybridMultilevel"/>
    <w:tmpl w:val="5C3A833A"/>
    <w:lvl w:ilvl="0" w:tplc="EBB8B2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3F0E29"/>
    <w:multiLevelType w:val="hybridMultilevel"/>
    <w:tmpl w:val="E34C67A8"/>
    <w:lvl w:ilvl="0" w:tplc="D0BEA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FB2B2D"/>
    <w:multiLevelType w:val="hybridMultilevel"/>
    <w:tmpl w:val="58EE3400"/>
    <w:lvl w:ilvl="0" w:tplc="897006E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670D3B75"/>
    <w:multiLevelType w:val="hybridMultilevel"/>
    <w:tmpl w:val="CA1AF6F4"/>
    <w:lvl w:ilvl="0" w:tplc="45F8AC1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B43B73"/>
    <w:multiLevelType w:val="hybridMultilevel"/>
    <w:tmpl w:val="5C3A833A"/>
    <w:lvl w:ilvl="0" w:tplc="EBB8B2C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7E8043F5"/>
    <w:multiLevelType w:val="hybridMultilevel"/>
    <w:tmpl w:val="87BCDCE8"/>
    <w:lvl w:ilvl="0" w:tplc="EB965D60">
      <w:start w:val="1"/>
      <w:numFmt w:val="bullet"/>
      <w:lvlText w:val=""/>
      <w:lvlJc w:val="left"/>
      <w:pPr>
        <w:ind w:left="720" w:hanging="360"/>
      </w:pPr>
      <w:rPr>
        <w:rFonts w:ascii="Symbol" w:hAnsi="Symbol" w:hint="default"/>
        <w:color w:val="306785"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4"/>
  </w:num>
  <w:num w:numId="4">
    <w:abstractNumId w:val="10"/>
  </w:num>
  <w:num w:numId="5">
    <w:abstractNumId w:val="0"/>
  </w:num>
  <w:num w:numId="6">
    <w:abstractNumId w:val="9"/>
  </w:num>
  <w:num w:numId="7">
    <w:abstractNumId w:val="2"/>
  </w:num>
  <w:num w:numId="8">
    <w:abstractNumId w:val="12"/>
  </w:num>
  <w:num w:numId="9">
    <w:abstractNumId w:val="8"/>
  </w:num>
  <w:num w:numId="10">
    <w:abstractNumId w:val="5"/>
  </w:num>
  <w:num w:numId="11">
    <w:abstractNumId w:val="1"/>
  </w:num>
  <w:num w:numId="12">
    <w:abstractNumId w:val="7"/>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291"/>
    <w:rsid w:val="00006A9E"/>
    <w:rsid w:val="0002250C"/>
    <w:rsid w:val="00063B61"/>
    <w:rsid w:val="00072E97"/>
    <w:rsid w:val="00072F19"/>
    <w:rsid w:val="00104E3A"/>
    <w:rsid w:val="00115498"/>
    <w:rsid w:val="00127E59"/>
    <w:rsid w:val="001359B2"/>
    <w:rsid w:val="0014766D"/>
    <w:rsid w:val="002107A6"/>
    <w:rsid w:val="002369CA"/>
    <w:rsid w:val="00276147"/>
    <w:rsid w:val="00301F27"/>
    <w:rsid w:val="00323119"/>
    <w:rsid w:val="003D1CA7"/>
    <w:rsid w:val="00401BB1"/>
    <w:rsid w:val="0047559B"/>
    <w:rsid w:val="00493EBD"/>
    <w:rsid w:val="004E6723"/>
    <w:rsid w:val="004E79B1"/>
    <w:rsid w:val="005540FB"/>
    <w:rsid w:val="00565714"/>
    <w:rsid w:val="005A6C36"/>
    <w:rsid w:val="005C69A5"/>
    <w:rsid w:val="005D5B53"/>
    <w:rsid w:val="005E07CF"/>
    <w:rsid w:val="006746FB"/>
    <w:rsid w:val="006A00B4"/>
    <w:rsid w:val="006A16C6"/>
    <w:rsid w:val="006D4D97"/>
    <w:rsid w:val="007B0F62"/>
    <w:rsid w:val="00825B2F"/>
    <w:rsid w:val="008553E1"/>
    <w:rsid w:val="008F562C"/>
    <w:rsid w:val="00927D51"/>
    <w:rsid w:val="00961DC4"/>
    <w:rsid w:val="009837C9"/>
    <w:rsid w:val="00A707A7"/>
    <w:rsid w:val="00A84EE7"/>
    <w:rsid w:val="00A92B69"/>
    <w:rsid w:val="00AD43E0"/>
    <w:rsid w:val="00AF29BB"/>
    <w:rsid w:val="00B71728"/>
    <w:rsid w:val="00B95CA0"/>
    <w:rsid w:val="00BC3930"/>
    <w:rsid w:val="00BD17B1"/>
    <w:rsid w:val="00C92BBC"/>
    <w:rsid w:val="00C9420A"/>
    <w:rsid w:val="00CB6F74"/>
    <w:rsid w:val="00CC4241"/>
    <w:rsid w:val="00CE35A1"/>
    <w:rsid w:val="00CE49C3"/>
    <w:rsid w:val="00D1664B"/>
    <w:rsid w:val="00D6396A"/>
    <w:rsid w:val="00E64D93"/>
    <w:rsid w:val="00E81291"/>
    <w:rsid w:val="00EF15ED"/>
    <w:rsid w:val="00F3602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83DBB-2A47-41E5-A8D4-1B1E3637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B5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D5B53"/>
    <w:pPr>
      <w:spacing w:after="0" w:line="240" w:lineRule="auto"/>
    </w:pPr>
    <w:rPr>
      <w:rFonts w:eastAsiaTheme="minorEastAsia"/>
    </w:rPr>
  </w:style>
  <w:style w:type="character" w:customStyle="1" w:styleId="NoSpacingChar">
    <w:name w:val="No Spacing Char"/>
    <w:basedOn w:val="DefaultParagraphFont"/>
    <w:link w:val="NoSpacing"/>
    <w:uiPriority w:val="1"/>
    <w:rsid w:val="005D5B53"/>
    <w:rPr>
      <w:rFonts w:eastAsiaTheme="minorEastAsia"/>
    </w:rPr>
  </w:style>
  <w:style w:type="paragraph" w:styleId="ListParagraph">
    <w:name w:val="List Paragraph"/>
    <w:aliases w:val="Subtitle 3,Head2,List Paragraph1,لیست,Numbered Items,فهرست 2,دایره"/>
    <w:basedOn w:val="Normal"/>
    <w:link w:val="ListParagraphChar"/>
    <w:uiPriority w:val="34"/>
    <w:qFormat/>
    <w:rsid w:val="005D5B53"/>
    <w:pPr>
      <w:ind w:left="720"/>
      <w:contextualSpacing/>
    </w:pPr>
  </w:style>
  <w:style w:type="table" w:styleId="TableGrid">
    <w:name w:val="Table Grid"/>
    <w:basedOn w:val="TableNormal"/>
    <w:uiPriority w:val="39"/>
    <w:rsid w:val="00B95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Subtitle 3 Char,Head2 Char,List Paragraph1 Char,لیست Char,Numbered Items Char,فهرست 2 Char,دایره Char"/>
    <w:link w:val="ListParagraph"/>
    <w:uiPriority w:val="34"/>
    <w:rsid w:val="00072E97"/>
  </w:style>
  <w:style w:type="character" w:styleId="FootnoteReference">
    <w:name w:val="footnote reference"/>
    <w:aliases w:val="شماره زيرنويس"/>
    <w:basedOn w:val="DefaultParagraphFont"/>
    <w:uiPriority w:val="99"/>
    <w:unhideWhenUsed/>
    <w:rsid w:val="00072E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E66C5-22CE-46D0-85CC-D0189B252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Amar</cp:lastModifiedBy>
  <cp:revision>13</cp:revision>
  <dcterms:created xsi:type="dcterms:W3CDTF">2025-07-01T05:17:00Z</dcterms:created>
  <dcterms:modified xsi:type="dcterms:W3CDTF">2025-09-22T05:40:00Z</dcterms:modified>
</cp:coreProperties>
</file>